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51964" w:rsidRDefault="00851964" w:rsidP="00851964">
      <w:pPr>
        <w:spacing w:after="240"/>
        <w:contextualSpacing/>
        <w:jc w:val="center"/>
        <w:rPr>
          <w:rStyle w:val="a4"/>
          <w:color w:val="FF0000"/>
          <w:sz w:val="36"/>
          <w:szCs w:val="36"/>
          <w:shd w:val="clear" w:color="auto" w:fill="FFFFFF"/>
        </w:rPr>
      </w:pPr>
      <w:r>
        <w:fldChar w:fldCharType="begin"/>
      </w:r>
      <w:r>
        <w:instrText>HYPERLINK "http://www.niig.su/component/banners/click/3" \t "_blank"</w:instrText>
      </w:r>
      <w:r>
        <w:fldChar w:fldCharType="separate"/>
      </w:r>
      <w:r>
        <w:rPr>
          <w:rStyle w:val="a4"/>
          <w:color w:val="FF0000"/>
          <w:sz w:val="36"/>
          <w:szCs w:val="36"/>
          <w:shd w:val="clear" w:color="auto" w:fill="FFFFFF"/>
        </w:rPr>
        <w:t xml:space="preserve">Обучающие (просветительские) программы   </w:t>
      </w:r>
    </w:p>
    <w:p w:rsidR="00851964" w:rsidRDefault="00851964" w:rsidP="00851964">
      <w:pPr>
        <w:spacing w:after="240"/>
        <w:contextualSpacing/>
        <w:jc w:val="center"/>
        <w:rPr>
          <w:rStyle w:val="a4"/>
          <w:color w:val="FF0000"/>
          <w:sz w:val="36"/>
          <w:szCs w:val="36"/>
          <w:shd w:val="clear" w:color="auto" w:fill="FFFFFF"/>
        </w:rPr>
      </w:pPr>
      <w:r>
        <w:rPr>
          <w:rStyle w:val="a4"/>
          <w:color w:val="FF0000"/>
          <w:sz w:val="36"/>
          <w:szCs w:val="36"/>
          <w:shd w:val="clear" w:color="auto" w:fill="FFFFFF"/>
        </w:rPr>
        <w:t xml:space="preserve"> </w:t>
      </w:r>
      <w:r>
        <w:rPr>
          <w:rStyle w:val="a4"/>
          <w:color w:val="FF0000"/>
          <w:sz w:val="36"/>
          <w:szCs w:val="36"/>
          <w:shd w:val="clear" w:color="auto" w:fill="FFFFFF"/>
        </w:rPr>
        <w:t xml:space="preserve">по вопросам здорового питания для детей </w:t>
      </w:r>
      <w:r>
        <w:rPr>
          <w:rStyle w:val="a4"/>
          <w:color w:val="FF0000"/>
          <w:sz w:val="36"/>
          <w:szCs w:val="36"/>
          <w:shd w:val="clear" w:color="auto" w:fill="FFFFFF"/>
        </w:rPr>
        <w:t xml:space="preserve"> </w:t>
      </w:r>
    </w:p>
    <w:p w:rsidR="00851964" w:rsidRDefault="00851964" w:rsidP="00851964">
      <w:pPr>
        <w:spacing w:after="240"/>
        <w:contextualSpacing/>
        <w:jc w:val="center"/>
      </w:pPr>
      <w:r>
        <w:rPr>
          <w:rStyle w:val="a4"/>
          <w:color w:val="FF0000"/>
          <w:sz w:val="36"/>
          <w:szCs w:val="36"/>
          <w:shd w:val="clear" w:color="auto" w:fill="FFFFFF"/>
        </w:rPr>
        <w:t xml:space="preserve">дошкольного и школьного возрастов </w:t>
      </w:r>
      <w:r>
        <w:fldChar w:fldCharType="end"/>
      </w:r>
    </w:p>
    <w:p w:rsidR="00851964" w:rsidRDefault="00851964" w:rsidP="00851964">
      <w:pPr>
        <w:pStyle w:val="af0"/>
        <w:contextualSpacing/>
        <w:jc w:val="center"/>
        <w:rPr>
          <w:b/>
          <w:sz w:val="28"/>
          <w:szCs w:val="28"/>
        </w:rPr>
      </w:pPr>
      <w:r w:rsidRPr="00851964">
        <w:rPr>
          <w:b/>
          <w:sz w:val="28"/>
          <w:szCs w:val="28"/>
        </w:rPr>
        <w:t xml:space="preserve"> О проведении мероприятий</w:t>
      </w:r>
    </w:p>
    <w:p w:rsidR="00851964" w:rsidRDefault="00851964" w:rsidP="00851964">
      <w:pPr>
        <w:pStyle w:val="af0"/>
        <w:contextualSpacing/>
        <w:jc w:val="center"/>
        <w:rPr>
          <w:b/>
          <w:sz w:val="28"/>
          <w:szCs w:val="28"/>
        </w:rPr>
      </w:pPr>
      <w:r w:rsidRPr="00851964">
        <w:rPr>
          <w:b/>
          <w:sz w:val="28"/>
          <w:szCs w:val="28"/>
        </w:rPr>
        <w:t xml:space="preserve"> по обучению детского и взрослого населения </w:t>
      </w:r>
    </w:p>
    <w:p w:rsidR="00851964" w:rsidRDefault="00851964" w:rsidP="00851964">
      <w:pPr>
        <w:pStyle w:val="af0"/>
        <w:contextualSpacing/>
        <w:jc w:val="center"/>
        <w:rPr>
          <w:b/>
          <w:sz w:val="28"/>
          <w:szCs w:val="28"/>
        </w:rPr>
      </w:pPr>
      <w:r w:rsidRPr="00851964">
        <w:rPr>
          <w:b/>
          <w:sz w:val="28"/>
          <w:szCs w:val="28"/>
        </w:rPr>
        <w:t>Кемеровской области – Ку</w:t>
      </w:r>
      <w:r w:rsidRPr="00851964">
        <w:rPr>
          <w:b/>
          <w:sz w:val="28"/>
          <w:szCs w:val="28"/>
        </w:rPr>
        <w:t>з</w:t>
      </w:r>
      <w:r w:rsidRPr="00851964">
        <w:rPr>
          <w:b/>
          <w:sz w:val="28"/>
          <w:szCs w:val="28"/>
        </w:rPr>
        <w:t xml:space="preserve">басса принципам здорового питания </w:t>
      </w:r>
    </w:p>
    <w:p w:rsidR="00851964" w:rsidRDefault="00851964" w:rsidP="00851964">
      <w:pPr>
        <w:pStyle w:val="af0"/>
        <w:contextualSpacing/>
        <w:jc w:val="center"/>
        <w:rPr>
          <w:b/>
          <w:sz w:val="28"/>
          <w:szCs w:val="28"/>
        </w:rPr>
      </w:pPr>
      <w:r w:rsidRPr="00851964">
        <w:rPr>
          <w:b/>
          <w:sz w:val="28"/>
          <w:szCs w:val="28"/>
        </w:rPr>
        <w:t xml:space="preserve">в рамках федерального проекта «Укрепление общественного здоровья» </w:t>
      </w:r>
    </w:p>
    <w:p w:rsidR="00851964" w:rsidRPr="00851964" w:rsidRDefault="00851964" w:rsidP="00851964">
      <w:pPr>
        <w:pStyle w:val="af0"/>
        <w:contextualSpacing/>
        <w:jc w:val="center"/>
        <w:rPr>
          <w:b/>
          <w:sz w:val="28"/>
          <w:szCs w:val="28"/>
        </w:rPr>
      </w:pPr>
      <w:r w:rsidRPr="00851964">
        <w:rPr>
          <w:b/>
          <w:sz w:val="28"/>
          <w:szCs w:val="28"/>
        </w:rPr>
        <w:t>национального проекта «Демогр</w:t>
      </w:r>
      <w:r w:rsidRPr="00851964">
        <w:rPr>
          <w:b/>
          <w:sz w:val="28"/>
          <w:szCs w:val="28"/>
        </w:rPr>
        <w:t>а</w:t>
      </w:r>
      <w:r w:rsidRPr="00851964">
        <w:rPr>
          <w:b/>
          <w:sz w:val="28"/>
          <w:szCs w:val="28"/>
        </w:rPr>
        <w:t>фия»</w:t>
      </w:r>
    </w:p>
    <w:p w:rsidR="00851964" w:rsidRDefault="00851964" w:rsidP="00851964">
      <w:pPr>
        <w:spacing w:after="240"/>
        <w:contextualSpacing/>
        <w:jc w:val="center"/>
      </w:pPr>
    </w:p>
    <w:p w:rsidR="00851964" w:rsidRDefault="00851964" w:rsidP="00851964">
      <w:pPr>
        <w:spacing w:after="240"/>
        <w:contextualSpacing/>
        <w:jc w:val="center"/>
      </w:pPr>
    </w:p>
    <w:p w:rsidR="00851964" w:rsidRPr="0082652B" w:rsidRDefault="000E3AE1" w:rsidP="00851964">
      <w:pPr>
        <w:spacing w:after="240"/>
        <w:jc w:val="center"/>
      </w:pPr>
      <w:r>
        <w:rPr>
          <w:noProof/>
          <w:lang w:eastAsia="ru-RU"/>
        </w:rPr>
        <w:drawing>
          <wp:inline distT="0" distB="0" distL="0" distR="0">
            <wp:extent cx="4714875" cy="3333750"/>
            <wp:effectExtent l="19050" t="0" r="9525" b="0"/>
            <wp:docPr id="1" name="Рисунок 1" descr="&amp;Scy;&amp;ocy;&amp;scy;&amp;tcy;&amp;acy;&amp;vcy;&amp;lcy;&amp;iecy;&amp;ncy;&amp;icy;&amp;iecy; &amp;rcy;&amp;iecy;&amp;zhcy;&amp;icy;&amp;mcy;&amp;acy; &amp;dcy;&amp;ncy;&amp;yacy; &amp;icy; &amp;ocy;&amp;tscy;&amp;iecy;&amp;ncy;&amp;kcy;&amp;acy; &amp;dcy;&amp;vcy;&amp;icy;&amp;gcy;&amp;acy;&amp;tcy;&amp;iecy;&amp;lcy;&amp;softcy;&amp;ncy;&amp;ocy;&amp;jcy; &amp;acy;&amp;kcy;&amp;tcy;&amp;icy;&amp;vcy;&amp;ncy;&amp;ocy;&amp;scy;&amp;tcy;&amp;icy; &amp;dcy;&amp;iecy;&amp;tcy;&amp;ie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ocy;&amp;scy;&amp;tcy;&amp;acy;&amp;vcy;&amp;lcy;&amp;iecy;&amp;ncy;&amp;icy;&amp;iecy; &amp;rcy;&amp;iecy;&amp;zhcy;&amp;icy;&amp;mcy;&amp;acy; &amp;dcy;&amp;ncy;&amp;yacy; &amp;icy; &amp;ocy;&amp;tscy;&amp;iecy;&amp;ncy;&amp;kcy;&amp;acy; &amp;dcy;&amp;vcy;&amp;icy;&amp;gcy;&amp;acy;&amp;tcy;&amp;iecy;&amp;lcy;&amp;softcy;&amp;ncy;&amp;ocy;&amp;jcy; &amp;acy;&amp;kcy;&amp;tcy;&amp;icy;&amp;vcy;&amp;ncy;&amp;ocy;&amp;scy;&amp;tcy;&amp;icy; &amp;dcy;&amp;iecy;&amp;tcy;&amp;iecy;&amp;jcy;"/>
                    <pic:cNvPicPr>
                      <a:picLocks noChangeAspect="1" noChangeArrowheads="1"/>
                    </pic:cNvPicPr>
                  </pic:nvPicPr>
                  <pic:blipFill>
                    <a:blip r:embed="rId7"/>
                    <a:srcRect/>
                    <a:stretch>
                      <a:fillRect/>
                    </a:stretch>
                  </pic:blipFill>
                  <pic:spPr bwMode="auto">
                    <a:xfrm>
                      <a:off x="0" y="0"/>
                      <a:ext cx="4714875" cy="3333750"/>
                    </a:xfrm>
                    <a:prstGeom prst="rect">
                      <a:avLst/>
                    </a:prstGeom>
                    <a:noFill/>
                    <a:ln w="9525">
                      <a:noFill/>
                      <a:miter lim="800000"/>
                      <a:headEnd/>
                      <a:tailEnd/>
                    </a:ln>
                  </pic:spPr>
                </pic:pic>
              </a:graphicData>
            </a:graphic>
          </wp:inline>
        </w:drawing>
      </w:r>
    </w:p>
    <w:p w:rsidR="00851964" w:rsidRDefault="00851964" w:rsidP="00033558">
      <w:pPr>
        <w:pStyle w:val="af0"/>
        <w:ind w:firstLine="720"/>
        <w:contextualSpacing/>
        <w:jc w:val="both"/>
        <w:rPr>
          <w:sz w:val="28"/>
          <w:szCs w:val="28"/>
        </w:rPr>
      </w:pPr>
      <w:r w:rsidRPr="007714CB">
        <w:rPr>
          <w:sz w:val="28"/>
          <w:szCs w:val="28"/>
        </w:rPr>
        <w:t>Целями государственной политики в области здорового питания в рамках национального проекта «Демография» являются сохранение и укрепление зд</w:t>
      </w:r>
      <w:r w:rsidRPr="007714CB">
        <w:rPr>
          <w:sz w:val="28"/>
          <w:szCs w:val="28"/>
        </w:rPr>
        <w:t>о</w:t>
      </w:r>
      <w:r w:rsidRPr="007714CB">
        <w:rPr>
          <w:sz w:val="28"/>
          <w:szCs w:val="28"/>
        </w:rPr>
        <w:t>ровья населения, профилактика заболеваний, обусловленных неполноценным и несбалансированным питанием, повышение устойчивости к действию инфе</w:t>
      </w:r>
      <w:r w:rsidRPr="007714CB">
        <w:rPr>
          <w:sz w:val="28"/>
          <w:szCs w:val="28"/>
        </w:rPr>
        <w:t>к</w:t>
      </w:r>
      <w:r w:rsidRPr="007714CB">
        <w:rPr>
          <w:sz w:val="28"/>
          <w:szCs w:val="28"/>
        </w:rPr>
        <w:t>ций и других неблагоприятных факторов внешней среды.</w:t>
      </w:r>
    </w:p>
    <w:p w:rsidR="00FF3FA7" w:rsidRPr="007714CB" w:rsidRDefault="00FF3FA7" w:rsidP="00033558">
      <w:pPr>
        <w:pStyle w:val="af0"/>
        <w:ind w:firstLine="720"/>
        <w:contextualSpacing/>
        <w:jc w:val="both"/>
        <w:rPr>
          <w:sz w:val="28"/>
          <w:szCs w:val="28"/>
        </w:rPr>
      </w:pPr>
    </w:p>
    <w:p w:rsidR="00033558" w:rsidRDefault="00851964" w:rsidP="00033558">
      <w:pPr>
        <w:pStyle w:val="af0"/>
        <w:ind w:firstLine="720"/>
        <w:contextualSpacing/>
        <w:jc w:val="both"/>
        <w:rPr>
          <w:sz w:val="28"/>
          <w:szCs w:val="28"/>
        </w:rPr>
      </w:pPr>
      <w:r w:rsidRPr="007714CB">
        <w:rPr>
          <w:sz w:val="28"/>
          <w:szCs w:val="28"/>
        </w:rPr>
        <w:t xml:space="preserve">Управлением Роспотребнадзора по </w:t>
      </w:r>
      <w:r w:rsidR="00156C65" w:rsidRPr="007714CB">
        <w:rPr>
          <w:sz w:val="28"/>
          <w:szCs w:val="28"/>
        </w:rPr>
        <w:t>Кемеровской</w:t>
      </w:r>
      <w:r w:rsidRPr="007714CB">
        <w:rPr>
          <w:sz w:val="28"/>
          <w:szCs w:val="28"/>
        </w:rPr>
        <w:t xml:space="preserve"> области </w:t>
      </w:r>
      <w:r w:rsidR="00156C65" w:rsidRPr="007714CB">
        <w:rPr>
          <w:sz w:val="28"/>
          <w:szCs w:val="28"/>
        </w:rPr>
        <w:t xml:space="preserve">– Кузбасса, </w:t>
      </w:r>
      <w:r w:rsidRPr="007714CB">
        <w:rPr>
          <w:sz w:val="28"/>
          <w:szCs w:val="28"/>
        </w:rPr>
        <w:t>в целях реализации мероприятий по формированию среды, способствующей п</w:t>
      </w:r>
      <w:r w:rsidRPr="007714CB">
        <w:rPr>
          <w:sz w:val="28"/>
          <w:szCs w:val="28"/>
        </w:rPr>
        <w:t>о</w:t>
      </w:r>
      <w:r w:rsidRPr="007714CB">
        <w:rPr>
          <w:sz w:val="28"/>
          <w:szCs w:val="28"/>
        </w:rPr>
        <w:t>вышению информированности граждан об основных принципах здорового п</w:t>
      </w:r>
      <w:r w:rsidRPr="007714CB">
        <w:rPr>
          <w:sz w:val="28"/>
          <w:szCs w:val="28"/>
        </w:rPr>
        <w:t>и</w:t>
      </w:r>
      <w:r w:rsidRPr="007714CB">
        <w:rPr>
          <w:sz w:val="28"/>
          <w:szCs w:val="28"/>
        </w:rPr>
        <w:t>тания</w:t>
      </w:r>
      <w:r w:rsidR="00156C65" w:rsidRPr="007714CB">
        <w:rPr>
          <w:sz w:val="28"/>
          <w:szCs w:val="28"/>
        </w:rPr>
        <w:t>,</w:t>
      </w:r>
      <w:r w:rsidRPr="007714CB">
        <w:rPr>
          <w:sz w:val="28"/>
          <w:szCs w:val="28"/>
        </w:rPr>
        <w:t xml:space="preserve"> в рамках исполнения федерального проекта «Формирование системы мотивации граждан к здоровому образу жизни, включая здоровое питание и о</w:t>
      </w:r>
      <w:r w:rsidRPr="007714CB">
        <w:rPr>
          <w:sz w:val="28"/>
          <w:szCs w:val="28"/>
        </w:rPr>
        <w:t>т</w:t>
      </w:r>
      <w:r w:rsidRPr="007714CB">
        <w:rPr>
          <w:sz w:val="28"/>
          <w:szCs w:val="28"/>
        </w:rPr>
        <w:t>каз от вредных привычек (Укрепление общественного здоровья)» национальн</w:t>
      </w:r>
      <w:r w:rsidRPr="007714CB">
        <w:rPr>
          <w:sz w:val="28"/>
          <w:szCs w:val="28"/>
        </w:rPr>
        <w:t>о</w:t>
      </w:r>
      <w:r w:rsidRPr="007714CB">
        <w:rPr>
          <w:sz w:val="28"/>
          <w:szCs w:val="28"/>
        </w:rPr>
        <w:t>го проекта «Демография»</w:t>
      </w:r>
      <w:r w:rsidR="00156C65" w:rsidRPr="007714CB">
        <w:rPr>
          <w:sz w:val="28"/>
          <w:szCs w:val="28"/>
        </w:rPr>
        <w:t>,</w:t>
      </w:r>
      <w:r w:rsidRPr="007714CB">
        <w:rPr>
          <w:sz w:val="28"/>
          <w:szCs w:val="28"/>
        </w:rPr>
        <w:t xml:space="preserve"> </w:t>
      </w:r>
      <w:r w:rsidRPr="00DD6323">
        <w:rPr>
          <w:sz w:val="28"/>
          <w:szCs w:val="28"/>
          <w:u w:val="single"/>
        </w:rPr>
        <w:t>с августа текущего года</w:t>
      </w:r>
      <w:r w:rsidRPr="007714CB">
        <w:rPr>
          <w:sz w:val="28"/>
          <w:szCs w:val="28"/>
        </w:rPr>
        <w:t xml:space="preserve"> начинается масштабная р</w:t>
      </w:r>
      <w:r w:rsidRPr="007714CB">
        <w:rPr>
          <w:sz w:val="28"/>
          <w:szCs w:val="28"/>
        </w:rPr>
        <w:t>а</w:t>
      </w:r>
      <w:r w:rsidRPr="007714CB">
        <w:rPr>
          <w:sz w:val="28"/>
          <w:szCs w:val="28"/>
        </w:rPr>
        <w:t>бота среди населения по реализации обуча</w:t>
      </w:r>
      <w:r w:rsidRPr="007714CB">
        <w:rPr>
          <w:sz w:val="28"/>
          <w:szCs w:val="28"/>
        </w:rPr>
        <w:t>ю</w:t>
      </w:r>
      <w:r w:rsidRPr="007714CB">
        <w:rPr>
          <w:sz w:val="28"/>
          <w:szCs w:val="28"/>
        </w:rPr>
        <w:t>щих (просветительских) программ по вопросам здорового питания для различных целевых ау</w:t>
      </w:r>
      <w:r w:rsidR="00156C65" w:rsidRPr="007714CB">
        <w:rPr>
          <w:sz w:val="28"/>
          <w:szCs w:val="28"/>
        </w:rPr>
        <w:t xml:space="preserve">диторий. </w:t>
      </w:r>
      <w:r w:rsidRPr="007714CB">
        <w:rPr>
          <w:sz w:val="28"/>
          <w:szCs w:val="28"/>
        </w:rPr>
        <w:t xml:space="preserve"> </w:t>
      </w:r>
    </w:p>
    <w:p w:rsidR="00DD6323" w:rsidRDefault="00DD6323" w:rsidP="00033558">
      <w:pPr>
        <w:pStyle w:val="af0"/>
        <w:ind w:firstLine="720"/>
        <w:contextualSpacing/>
        <w:jc w:val="both"/>
        <w:rPr>
          <w:sz w:val="28"/>
          <w:szCs w:val="28"/>
          <w:lang w:eastAsia="ru-RU"/>
        </w:rPr>
      </w:pPr>
      <w:r>
        <w:rPr>
          <w:sz w:val="28"/>
          <w:szCs w:val="28"/>
          <w:lang w:eastAsia="ru-RU"/>
        </w:rPr>
        <w:t>Данные программы служат для создания</w:t>
      </w:r>
      <w:r w:rsidRPr="007714CB">
        <w:rPr>
          <w:sz w:val="28"/>
          <w:szCs w:val="28"/>
          <w:lang w:eastAsia="ru-RU"/>
        </w:rPr>
        <w:t xml:space="preserve"> у населения привычки к осо</w:t>
      </w:r>
      <w:r w:rsidRPr="007714CB">
        <w:rPr>
          <w:sz w:val="28"/>
          <w:szCs w:val="28"/>
          <w:lang w:eastAsia="ru-RU"/>
        </w:rPr>
        <w:t>з</w:t>
      </w:r>
      <w:r w:rsidRPr="007714CB">
        <w:rPr>
          <w:sz w:val="28"/>
          <w:szCs w:val="28"/>
          <w:lang w:eastAsia="ru-RU"/>
        </w:rPr>
        <w:t>нанному отношению к своему здоровью, обеспечивающей ликвидацию микр</w:t>
      </w:r>
      <w:r w:rsidRPr="007714CB">
        <w:rPr>
          <w:sz w:val="28"/>
          <w:szCs w:val="28"/>
          <w:lang w:eastAsia="ru-RU"/>
        </w:rPr>
        <w:t>о</w:t>
      </w:r>
      <w:r w:rsidRPr="007714CB">
        <w:rPr>
          <w:sz w:val="28"/>
          <w:szCs w:val="28"/>
          <w:lang w:eastAsia="ru-RU"/>
        </w:rPr>
        <w:lastRenderedPageBreak/>
        <w:t>нутриентной недостаточности, сокращение потребления соли, сахара, нас</w:t>
      </w:r>
      <w:r w:rsidRPr="007714CB">
        <w:rPr>
          <w:sz w:val="28"/>
          <w:szCs w:val="28"/>
          <w:lang w:eastAsia="ru-RU"/>
        </w:rPr>
        <w:t>ы</w:t>
      </w:r>
      <w:r w:rsidRPr="007714CB">
        <w:rPr>
          <w:sz w:val="28"/>
          <w:szCs w:val="28"/>
          <w:lang w:eastAsia="ru-RU"/>
        </w:rPr>
        <w:t>щенных жиров, увеличение потребления овощей, фруктов, профилактику ал</w:t>
      </w:r>
      <w:r w:rsidRPr="007714CB">
        <w:rPr>
          <w:sz w:val="28"/>
          <w:szCs w:val="28"/>
          <w:lang w:eastAsia="ru-RU"/>
        </w:rPr>
        <w:t>и</w:t>
      </w:r>
      <w:r w:rsidRPr="007714CB">
        <w:rPr>
          <w:sz w:val="28"/>
          <w:szCs w:val="28"/>
          <w:lang w:eastAsia="ru-RU"/>
        </w:rPr>
        <w:t>ментарно-зависимых заболев</w:t>
      </w:r>
      <w:r w:rsidRPr="007714CB">
        <w:rPr>
          <w:sz w:val="28"/>
          <w:szCs w:val="28"/>
          <w:lang w:eastAsia="ru-RU"/>
        </w:rPr>
        <w:t>а</w:t>
      </w:r>
      <w:r w:rsidRPr="007714CB">
        <w:rPr>
          <w:sz w:val="28"/>
          <w:szCs w:val="28"/>
          <w:lang w:eastAsia="ru-RU"/>
        </w:rPr>
        <w:t>ний.</w:t>
      </w:r>
    </w:p>
    <w:p w:rsidR="00FF3FA7" w:rsidRPr="007714CB" w:rsidRDefault="00FF3FA7" w:rsidP="00033558">
      <w:pPr>
        <w:pStyle w:val="af0"/>
        <w:ind w:firstLine="720"/>
        <w:contextualSpacing/>
        <w:jc w:val="both"/>
        <w:rPr>
          <w:sz w:val="28"/>
          <w:szCs w:val="28"/>
          <w:lang w:eastAsia="ru-RU"/>
        </w:rPr>
      </w:pPr>
    </w:p>
    <w:p w:rsidR="00156C65" w:rsidRDefault="00156C65" w:rsidP="00033558">
      <w:pPr>
        <w:pStyle w:val="af0"/>
        <w:ind w:firstLine="720"/>
        <w:contextualSpacing/>
        <w:jc w:val="both"/>
        <w:rPr>
          <w:sz w:val="28"/>
          <w:szCs w:val="28"/>
        </w:rPr>
      </w:pPr>
      <w:r w:rsidRPr="007714CB">
        <w:rPr>
          <w:sz w:val="28"/>
          <w:szCs w:val="28"/>
        </w:rPr>
        <w:t>Обучающие (просветительские) программы «Основы здорового пит</w:t>
      </w:r>
      <w:r w:rsidRPr="007714CB">
        <w:rPr>
          <w:sz w:val="28"/>
          <w:szCs w:val="28"/>
        </w:rPr>
        <w:t>а</w:t>
      </w:r>
      <w:r w:rsidRPr="007714CB">
        <w:rPr>
          <w:sz w:val="28"/>
          <w:szCs w:val="28"/>
        </w:rPr>
        <w:t>ния»,  предназначенные для формирования основных поведенческих навыков, направленных на здоровое питание и профилактику нарушений здоровья, об</w:t>
      </w:r>
      <w:r w:rsidRPr="007714CB">
        <w:rPr>
          <w:sz w:val="28"/>
          <w:szCs w:val="28"/>
        </w:rPr>
        <w:t>у</w:t>
      </w:r>
      <w:r w:rsidRPr="007714CB">
        <w:rPr>
          <w:sz w:val="28"/>
          <w:szCs w:val="28"/>
        </w:rPr>
        <w:t xml:space="preserve">словленных пищевым фактором, развитие культуры здорового питания </w:t>
      </w:r>
      <w:r w:rsidRPr="00DD6323">
        <w:rPr>
          <w:sz w:val="28"/>
          <w:szCs w:val="28"/>
          <w:u w:val="single"/>
        </w:rPr>
        <w:t>у во</w:t>
      </w:r>
      <w:r w:rsidRPr="00DD6323">
        <w:rPr>
          <w:sz w:val="28"/>
          <w:szCs w:val="28"/>
          <w:u w:val="single"/>
        </w:rPr>
        <w:t>с</w:t>
      </w:r>
      <w:r w:rsidRPr="00DD6323">
        <w:rPr>
          <w:sz w:val="28"/>
          <w:szCs w:val="28"/>
          <w:u w:val="single"/>
        </w:rPr>
        <w:t>питанников дошкольных образовательных организаций и учащихся общеобр</w:t>
      </w:r>
      <w:r w:rsidRPr="00DD6323">
        <w:rPr>
          <w:sz w:val="28"/>
          <w:szCs w:val="28"/>
          <w:u w:val="single"/>
        </w:rPr>
        <w:t>а</w:t>
      </w:r>
      <w:r w:rsidR="007714CB" w:rsidRPr="00DD6323">
        <w:rPr>
          <w:sz w:val="28"/>
          <w:szCs w:val="28"/>
          <w:u w:val="single"/>
        </w:rPr>
        <w:t>зовательных школ</w:t>
      </w:r>
      <w:r w:rsidR="007714CB">
        <w:rPr>
          <w:sz w:val="28"/>
          <w:szCs w:val="28"/>
        </w:rPr>
        <w:t xml:space="preserve">, </w:t>
      </w:r>
      <w:r w:rsidRPr="007714CB">
        <w:rPr>
          <w:sz w:val="28"/>
          <w:szCs w:val="28"/>
        </w:rPr>
        <w:t>разраб</w:t>
      </w:r>
      <w:r w:rsidRPr="007714CB">
        <w:rPr>
          <w:sz w:val="28"/>
          <w:szCs w:val="28"/>
        </w:rPr>
        <w:t>о</w:t>
      </w:r>
      <w:r w:rsidRPr="007714CB">
        <w:rPr>
          <w:sz w:val="28"/>
          <w:szCs w:val="28"/>
        </w:rPr>
        <w:t>таны</w:t>
      </w:r>
      <w:r w:rsidRPr="007714CB">
        <w:rPr>
          <w:sz w:val="28"/>
          <w:szCs w:val="28"/>
          <w:lang w:eastAsia="ru-RU"/>
        </w:rPr>
        <w:t xml:space="preserve"> ФБУН «Новосибирский научно-исследовательский институт гигиены».</w:t>
      </w:r>
      <w:r w:rsidRPr="007714CB">
        <w:rPr>
          <w:sz w:val="28"/>
          <w:szCs w:val="28"/>
        </w:rPr>
        <w:t xml:space="preserve"> </w:t>
      </w:r>
    </w:p>
    <w:p w:rsidR="00FF3FA7" w:rsidRPr="007714CB" w:rsidRDefault="00FF3FA7" w:rsidP="00033558">
      <w:pPr>
        <w:pStyle w:val="af0"/>
        <w:ind w:firstLine="720"/>
        <w:contextualSpacing/>
        <w:jc w:val="both"/>
        <w:rPr>
          <w:sz w:val="28"/>
          <w:szCs w:val="28"/>
        </w:rPr>
      </w:pPr>
    </w:p>
    <w:p w:rsidR="00033558" w:rsidRDefault="00156C65" w:rsidP="00033558">
      <w:pPr>
        <w:pStyle w:val="af0"/>
        <w:ind w:firstLine="720"/>
        <w:contextualSpacing/>
        <w:jc w:val="both"/>
        <w:rPr>
          <w:sz w:val="28"/>
          <w:szCs w:val="28"/>
        </w:rPr>
      </w:pPr>
      <w:r w:rsidRPr="007714CB">
        <w:rPr>
          <w:sz w:val="28"/>
          <w:szCs w:val="28"/>
        </w:rPr>
        <w:t>В 2021 году данные программы будут реализовываться в 49 субъектах Росси</w:t>
      </w:r>
      <w:r w:rsidRPr="007714CB">
        <w:rPr>
          <w:sz w:val="28"/>
          <w:szCs w:val="28"/>
        </w:rPr>
        <w:t>й</w:t>
      </w:r>
      <w:r w:rsidRPr="007714CB">
        <w:rPr>
          <w:sz w:val="28"/>
          <w:szCs w:val="28"/>
        </w:rPr>
        <w:t xml:space="preserve">ской Федерации с охватом обучением не менее 5 миллионов человек, в том числе в Кемеровской области - Кузбассе – более 230 тысяч человек, </w:t>
      </w:r>
      <w:r w:rsidR="007714CB">
        <w:rPr>
          <w:sz w:val="28"/>
          <w:szCs w:val="28"/>
        </w:rPr>
        <w:t>из них</w:t>
      </w:r>
      <w:r w:rsidR="007714CB" w:rsidRPr="007714CB">
        <w:rPr>
          <w:sz w:val="28"/>
          <w:szCs w:val="28"/>
        </w:rPr>
        <w:t xml:space="preserve"> детей дошкол</w:t>
      </w:r>
      <w:r w:rsidR="007714CB" w:rsidRPr="007714CB">
        <w:rPr>
          <w:sz w:val="28"/>
          <w:szCs w:val="28"/>
        </w:rPr>
        <w:t>ь</w:t>
      </w:r>
      <w:r w:rsidR="007714CB" w:rsidRPr="007714CB">
        <w:rPr>
          <w:sz w:val="28"/>
          <w:szCs w:val="28"/>
        </w:rPr>
        <w:t xml:space="preserve">ного и школьного возрастов (3-18 лет) - не менее 46 тысяч. </w:t>
      </w:r>
    </w:p>
    <w:p w:rsidR="00FF3FA7" w:rsidRDefault="00FF3FA7" w:rsidP="00033558">
      <w:pPr>
        <w:pStyle w:val="af0"/>
        <w:ind w:firstLine="720"/>
        <w:contextualSpacing/>
        <w:jc w:val="both"/>
        <w:rPr>
          <w:sz w:val="28"/>
          <w:szCs w:val="28"/>
        </w:rPr>
      </w:pPr>
    </w:p>
    <w:p w:rsidR="00033558" w:rsidRDefault="007714CB" w:rsidP="00033558">
      <w:pPr>
        <w:pStyle w:val="af0"/>
        <w:ind w:firstLine="720"/>
        <w:contextualSpacing/>
        <w:jc w:val="both"/>
        <w:rPr>
          <w:sz w:val="28"/>
          <w:szCs w:val="28"/>
          <w:lang w:eastAsia="ru-RU"/>
        </w:rPr>
      </w:pPr>
      <w:r>
        <w:rPr>
          <w:sz w:val="28"/>
          <w:szCs w:val="28"/>
        </w:rPr>
        <w:t>Д</w:t>
      </w:r>
      <w:r w:rsidRPr="007714CB">
        <w:rPr>
          <w:sz w:val="28"/>
          <w:szCs w:val="28"/>
        </w:rPr>
        <w:t xml:space="preserve">ля максимального охвата обучением детского и взрослого населения </w:t>
      </w:r>
      <w:r w:rsidRPr="007714CB">
        <w:rPr>
          <w:sz w:val="28"/>
          <w:szCs w:val="28"/>
          <w:lang w:eastAsia="ru-RU"/>
        </w:rPr>
        <w:t>по просветительским программам</w:t>
      </w:r>
      <w:r>
        <w:rPr>
          <w:sz w:val="28"/>
          <w:szCs w:val="28"/>
        </w:rPr>
        <w:t xml:space="preserve"> </w:t>
      </w:r>
      <w:r w:rsidR="00851964" w:rsidRPr="007714CB">
        <w:rPr>
          <w:sz w:val="28"/>
          <w:szCs w:val="28"/>
        </w:rPr>
        <w:t xml:space="preserve">Управлением Роспотребнадзора по </w:t>
      </w:r>
      <w:r>
        <w:rPr>
          <w:sz w:val="28"/>
          <w:szCs w:val="28"/>
        </w:rPr>
        <w:t>Кемеро</w:t>
      </w:r>
      <w:r>
        <w:rPr>
          <w:sz w:val="28"/>
          <w:szCs w:val="28"/>
        </w:rPr>
        <w:t>в</w:t>
      </w:r>
      <w:r>
        <w:rPr>
          <w:sz w:val="28"/>
          <w:szCs w:val="28"/>
        </w:rPr>
        <w:t>ской области-Кузбассу</w:t>
      </w:r>
      <w:r w:rsidR="00851964" w:rsidRPr="007714CB">
        <w:rPr>
          <w:sz w:val="28"/>
          <w:szCs w:val="28"/>
        </w:rPr>
        <w:t xml:space="preserve"> данные программные средства будут предложены </w:t>
      </w:r>
      <w:r w:rsidRPr="007714CB">
        <w:rPr>
          <w:sz w:val="28"/>
          <w:szCs w:val="28"/>
        </w:rPr>
        <w:t>де</w:t>
      </w:r>
      <w:r w:rsidRPr="007714CB">
        <w:rPr>
          <w:sz w:val="28"/>
          <w:szCs w:val="28"/>
        </w:rPr>
        <w:t>т</w:t>
      </w:r>
      <w:r>
        <w:rPr>
          <w:sz w:val="28"/>
          <w:szCs w:val="28"/>
        </w:rPr>
        <w:t>ским и подростковым</w:t>
      </w:r>
      <w:r w:rsidRPr="007714CB">
        <w:rPr>
          <w:sz w:val="28"/>
          <w:szCs w:val="28"/>
        </w:rPr>
        <w:t xml:space="preserve"> образователь</w:t>
      </w:r>
      <w:r>
        <w:rPr>
          <w:sz w:val="28"/>
          <w:szCs w:val="28"/>
        </w:rPr>
        <w:t>ным</w:t>
      </w:r>
      <w:r w:rsidRPr="007714CB">
        <w:rPr>
          <w:sz w:val="28"/>
          <w:szCs w:val="28"/>
        </w:rPr>
        <w:t xml:space="preserve"> ор</w:t>
      </w:r>
      <w:r>
        <w:rPr>
          <w:sz w:val="28"/>
          <w:szCs w:val="28"/>
        </w:rPr>
        <w:t>ганизациям</w:t>
      </w:r>
      <w:r w:rsidRPr="007714CB">
        <w:rPr>
          <w:sz w:val="28"/>
          <w:szCs w:val="28"/>
          <w:lang w:eastAsia="ru-RU"/>
        </w:rPr>
        <w:t xml:space="preserve"> с привлечением к обуч</w:t>
      </w:r>
      <w:r w:rsidRPr="007714CB">
        <w:rPr>
          <w:sz w:val="28"/>
          <w:szCs w:val="28"/>
          <w:lang w:eastAsia="ru-RU"/>
        </w:rPr>
        <w:t>е</w:t>
      </w:r>
      <w:r w:rsidRPr="007714CB">
        <w:rPr>
          <w:sz w:val="28"/>
          <w:szCs w:val="28"/>
          <w:lang w:eastAsia="ru-RU"/>
        </w:rPr>
        <w:t>нию их с</w:t>
      </w:r>
      <w:r w:rsidRPr="007714CB">
        <w:rPr>
          <w:sz w:val="28"/>
          <w:szCs w:val="28"/>
          <w:lang w:eastAsia="ru-RU"/>
        </w:rPr>
        <w:t>о</w:t>
      </w:r>
      <w:r w:rsidRPr="007714CB">
        <w:rPr>
          <w:sz w:val="28"/>
          <w:szCs w:val="28"/>
          <w:lang w:eastAsia="ru-RU"/>
        </w:rPr>
        <w:t xml:space="preserve">трудников, родителей и законных представителей </w:t>
      </w:r>
      <w:r w:rsidRPr="007714CB">
        <w:rPr>
          <w:sz w:val="28"/>
          <w:szCs w:val="28"/>
        </w:rPr>
        <w:t>детей школьного и дошкольного возрастов</w:t>
      </w:r>
      <w:r w:rsidRPr="007714CB">
        <w:rPr>
          <w:sz w:val="28"/>
          <w:szCs w:val="28"/>
          <w:lang w:eastAsia="ru-RU"/>
        </w:rPr>
        <w:t>, а также учащихся 1-11 классов.</w:t>
      </w:r>
      <w:r w:rsidR="00DD6323">
        <w:rPr>
          <w:sz w:val="28"/>
          <w:szCs w:val="28"/>
          <w:lang w:eastAsia="ru-RU"/>
        </w:rPr>
        <w:t xml:space="preserve"> </w:t>
      </w:r>
    </w:p>
    <w:p w:rsidR="00FF3FA7" w:rsidRDefault="00FF3FA7" w:rsidP="00033558">
      <w:pPr>
        <w:pStyle w:val="af0"/>
        <w:ind w:firstLine="720"/>
        <w:contextualSpacing/>
        <w:jc w:val="both"/>
        <w:rPr>
          <w:sz w:val="28"/>
          <w:szCs w:val="28"/>
          <w:lang w:eastAsia="ru-RU"/>
        </w:rPr>
      </w:pPr>
    </w:p>
    <w:p w:rsidR="00033558" w:rsidRDefault="00DD6323" w:rsidP="00033558">
      <w:pPr>
        <w:pStyle w:val="af0"/>
        <w:ind w:firstLine="720"/>
        <w:contextualSpacing/>
        <w:jc w:val="both"/>
        <w:rPr>
          <w:sz w:val="28"/>
          <w:szCs w:val="28"/>
          <w:lang w:eastAsia="ru-RU"/>
        </w:rPr>
      </w:pPr>
      <w:r w:rsidRPr="007714CB">
        <w:rPr>
          <w:sz w:val="28"/>
          <w:szCs w:val="28"/>
          <w:lang w:eastAsia="ru-RU"/>
        </w:rPr>
        <w:t>Вход в программу «Основы здорового питания» осуществляется на оф</w:t>
      </w:r>
      <w:r w:rsidRPr="007714CB">
        <w:rPr>
          <w:sz w:val="28"/>
          <w:szCs w:val="28"/>
          <w:lang w:eastAsia="ru-RU"/>
        </w:rPr>
        <w:t>и</w:t>
      </w:r>
      <w:r w:rsidRPr="007714CB">
        <w:rPr>
          <w:sz w:val="28"/>
          <w:szCs w:val="28"/>
          <w:lang w:eastAsia="ru-RU"/>
        </w:rPr>
        <w:t>циальном сайте  ФБУН «Новосибирский научно-исследовательский институт гигиены» (</w:t>
      </w:r>
      <w:r w:rsidRPr="007714CB">
        <w:rPr>
          <w:sz w:val="28"/>
          <w:szCs w:val="28"/>
          <w:lang w:val="en-US" w:eastAsia="ru-RU"/>
        </w:rPr>
        <w:t>niig</w:t>
      </w:r>
      <w:r w:rsidRPr="007714CB">
        <w:rPr>
          <w:sz w:val="28"/>
          <w:szCs w:val="28"/>
          <w:lang w:eastAsia="ru-RU"/>
        </w:rPr>
        <w:t>.</w:t>
      </w:r>
      <w:r w:rsidRPr="007714CB">
        <w:rPr>
          <w:sz w:val="28"/>
          <w:szCs w:val="28"/>
          <w:lang w:val="en-US" w:eastAsia="ru-RU"/>
        </w:rPr>
        <w:t>su</w:t>
      </w:r>
      <w:r w:rsidRPr="007714CB">
        <w:rPr>
          <w:sz w:val="28"/>
          <w:szCs w:val="28"/>
          <w:lang w:eastAsia="ru-RU"/>
        </w:rPr>
        <w:t>), при прохождении регистрации в разделе «Обучение по сан</w:t>
      </w:r>
      <w:r w:rsidRPr="007714CB">
        <w:rPr>
          <w:sz w:val="28"/>
          <w:szCs w:val="28"/>
          <w:lang w:eastAsia="ru-RU"/>
        </w:rPr>
        <w:t>и</w:t>
      </w:r>
      <w:r w:rsidRPr="007714CB">
        <w:rPr>
          <w:sz w:val="28"/>
          <w:szCs w:val="28"/>
          <w:lang w:eastAsia="ru-RU"/>
        </w:rPr>
        <w:t xml:space="preserve">тарно-просветительским программам «Основы здорового питания». </w:t>
      </w:r>
    </w:p>
    <w:p w:rsidR="00FF3FA7" w:rsidRDefault="00FF3FA7" w:rsidP="00033558">
      <w:pPr>
        <w:pStyle w:val="af0"/>
        <w:ind w:firstLine="720"/>
        <w:contextualSpacing/>
        <w:jc w:val="both"/>
        <w:rPr>
          <w:sz w:val="28"/>
          <w:szCs w:val="28"/>
          <w:lang w:eastAsia="ru-RU"/>
        </w:rPr>
      </w:pPr>
    </w:p>
    <w:p w:rsidR="00033558" w:rsidRDefault="00DD6323" w:rsidP="00033558">
      <w:pPr>
        <w:pStyle w:val="af0"/>
        <w:ind w:firstLine="720"/>
        <w:contextualSpacing/>
        <w:jc w:val="both"/>
        <w:rPr>
          <w:sz w:val="28"/>
          <w:szCs w:val="28"/>
        </w:rPr>
      </w:pPr>
      <w:r w:rsidRPr="007714CB">
        <w:rPr>
          <w:sz w:val="28"/>
          <w:szCs w:val="28"/>
          <w:lang w:eastAsia="ru-RU"/>
        </w:rPr>
        <w:t>Данное программное средство обеспечивает возможность одномоментной работы нео</w:t>
      </w:r>
      <w:r w:rsidRPr="007714CB">
        <w:rPr>
          <w:sz w:val="28"/>
          <w:szCs w:val="28"/>
          <w:lang w:eastAsia="ru-RU"/>
        </w:rPr>
        <w:t>г</w:t>
      </w:r>
      <w:r w:rsidRPr="007714CB">
        <w:rPr>
          <w:sz w:val="28"/>
          <w:szCs w:val="28"/>
          <w:lang w:eastAsia="ru-RU"/>
        </w:rPr>
        <w:t>раниченного количества пользователей, включающих различные целевые ауди</w:t>
      </w:r>
      <w:r w:rsidR="004E45E0">
        <w:rPr>
          <w:sz w:val="28"/>
          <w:szCs w:val="28"/>
          <w:lang w:eastAsia="ru-RU"/>
        </w:rPr>
        <w:t xml:space="preserve">тории, </w:t>
      </w:r>
      <w:r w:rsidRPr="007714CB">
        <w:rPr>
          <w:sz w:val="28"/>
          <w:szCs w:val="28"/>
        </w:rPr>
        <w:t>и предусматривают входной контроль знаний, изучение справо</w:t>
      </w:r>
      <w:r w:rsidRPr="007714CB">
        <w:rPr>
          <w:sz w:val="28"/>
          <w:szCs w:val="28"/>
        </w:rPr>
        <w:t>ч</w:t>
      </w:r>
      <w:r w:rsidRPr="007714CB">
        <w:rPr>
          <w:sz w:val="28"/>
          <w:szCs w:val="28"/>
        </w:rPr>
        <w:t>ных материалов, прохождение процедуры самоконтроля, выполнение самостоятельной работы, итогового тестирования, получение документа по итогам об</w:t>
      </w:r>
      <w:r w:rsidRPr="007714CB">
        <w:rPr>
          <w:sz w:val="28"/>
          <w:szCs w:val="28"/>
        </w:rPr>
        <w:t>у</w:t>
      </w:r>
      <w:r w:rsidRPr="007714CB">
        <w:rPr>
          <w:sz w:val="28"/>
          <w:szCs w:val="28"/>
        </w:rPr>
        <w:t xml:space="preserve">чения (сертификата). </w:t>
      </w:r>
    </w:p>
    <w:p w:rsidR="00FF3FA7" w:rsidRDefault="00FF3FA7" w:rsidP="00033558">
      <w:pPr>
        <w:pStyle w:val="af0"/>
        <w:ind w:firstLine="720"/>
        <w:contextualSpacing/>
        <w:jc w:val="both"/>
        <w:rPr>
          <w:sz w:val="28"/>
          <w:szCs w:val="28"/>
        </w:rPr>
      </w:pPr>
    </w:p>
    <w:p w:rsidR="00DD6323" w:rsidRDefault="00DD6323" w:rsidP="00033558">
      <w:pPr>
        <w:pStyle w:val="af0"/>
        <w:ind w:firstLine="720"/>
        <w:contextualSpacing/>
        <w:jc w:val="both"/>
        <w:rPr>
          <w:sz w:val="28"/>
          <w:szCs w:val="28"/>
        </w:rPr>
      </w:pPr>
      <w:r w:rsidRPr="007714CB">
        <w:rPr>
          <w:sz w:val="28"/>
          <w:szCs w:val="28"/>
        </w:rPr>
        <w:t>Для обучения могут быть использованы стационарные компьютеры, либо ус</w:t>
      </w:r>
      <w:r w:rsidRPr="007714CB">
        <w:rPr>
          <w:sz w:val="28"/>
          <w:szCs w:val="28"/>
        </w:rPr>
        <w:t>т</w:t>
      </w:r>
      <w:r w:rsidRPr="007714CB">
        <w:rPr>
          <w:sz w:val="28"/>
          <w:szCs w:val="28"/>
        </w:rPr>
        <w:t>ройства мобильной связи (планшеты, ноутбуки, сотовые телефоны).</w:t>
      </w:r>
    </w:p>
    <w:p w:rsidR="00AD0EDB" w:rsidRDefault="00AD0EDB" w:rsidP="00AD0EDB">
      <w:pPr>
        <w:pStyle w:val="af0"/>
        <w:ind w:firstLine="720"/>
        <w:contextualSpacing/>
        <w:jc w:val="center"/>
        <w:rPr>
          <w:sz w:val="28"/>
          <w:szCs w:val="28"/>
        </w:rPr>
      </w:pPr>
    </w:p>
    <w:p w:rsidR="00AD0EDB" w:rsidRDefault="00AD0EDB" w:rsidP="00033558">
      <w:pPr>
        <w:pStyle w:val="af0"/>
        <w:ind w:firstLine="720"/>
        <w:contextualSpacing/>
        <w:jc w:val="both"/>
        <w:rPr>
          <w:sz w:val="28"/>
          <w:szCs w:val="28"/>
        </w:rPr>
      </w:pPr>
    </w:p>
    <w:p w:rsidR="00AD0EDB" w:rsidRDefault="00AD0EDB" w:rsidP="00033558">
      <w:pPr>
        <w:pStyle w:val="af0"/>
        <w:ind w:firstLine="720"/>
        <w:contextualSpacing/>
        <w:jc w:val="both"/>
        <w:rPr>
          <w:sz w:val="28"/>
          <w:szCs w:val="28"/>
        </w:rPr>
      </w:pPr>
    </w:p>
    <w:p w:rsidR="00AD0EDB" w:rsidRDefault="000E3AE1" w:rsidP="00033558">
      <w:pPr>
        <w:pStyle w:val="af0"/>
        <w:ind w:firstLine="720"/>
        <w:contextualSpacing/>
        <w:jc w:val="both"/>
        <w:rPr>
          <w:sz w:val="28"/>
          <w:szCs w:val="28"/>
        </w:rPr>
      </w:pPr>
      <w:r>
        <w:rPr>
          <w:noProof/>
          <w:lang w:eastAsia="ru-RU"/>
        </w:rPr>
        <w:lastRenderedPageBreak/>
        <w:drawing>
          <wp:inline distT="0" distB="0" distL="0" distR="0">
            <wp:extent cx="4838700" cy="3219450"/>
            <wp:effectExtent l="19050" t="0" r="0" b="0"/>
            <wp:docPr id="2" name="Рисунок 2" descr="&amp;Ocy;&amp;bcy;&amp;ucy;&amp;chcy;&amp;iecy;&amp;ncy;&amp;icy;&amp;iecy; &amp;pcy;&amp;ocy; &amp;scy;&amp;acy;&amp;ncy;&amp;icy;&amp;tcy;&amp;acy;&amp;rcy;&amp;ncy;&amp;ocy;-&amp;pcy;&amp;rcy;&amp;ocy;&amp;scy;&amp;vcy;&amp;iecy;&amp;tcy;&amp;icy;&amp;tcy;&amp;iecy;&amp;lcy;&amp;softcy;&amp;scy;&amp;kcy;&amp;icy;&amp;mcy; &amp;pcy;&amp;rcy;&amp;ocy;&amp;gcy;&amp;rcy;&amp;acy;&amp;mcy;&amp;mcy;&amp;acy;&amp;m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Ocy;&amp;bcy;&amp;ucy;&amp;chcy;&amp;iecy;&amp;ncy;&amp;icy;&amp;iecy; &amp;pcy;&amp;ocy; &amp;scy;&amp;acy;&amp;ncy;&amp;icy;&amp;tcy;&amp;acy;&amp;rcy;&amp;ncy;&amp;ocy;-&amp;pcy;&amp;rcy;&amp;ocy;&amp;scy;&amp;vcy;&amp;iecy;&amp;tcy;&amp;icy;&amp;tcy;&amp;iecy;&amp;lcy;&amp;softcy;&amp;scy;&amp;kcy;&amp;icy;&amp;mcy; &amp;pcy;&amp;rcy;&amp;ocy;&amp;gcy;&amp;rcy;&amp;acy;&amp;mcy;&amp;mcy;&amp;acy;&amp;mcy; "/>
                    <pic:cNvPicPr>
                      <a:picLocks noChangeAspect="1" noChangeArrowheads="1"/>
                    </pic:cNvPicPr>
                  </pic:nvPicPr>
                  <pic:blipFill>
                    <a:blip r:embed="rId8"/>
                    <a:srcRect/>
                    <a:stretch>
                      <a:fillRect/>
                    </a:stretch>
                  </pic:blipFill>
                  <pic:spPr bwMode="auto">
                    <a:xfrm>
                      <a:off x="0" y="0"/>
                      <a:ext cx="4838700" cy="3219450"/>
                    </a:xfrm>
                    <a:prstGeom prst="rect">
                      <a:avLst/>
                    </a:prstGeom>
                    <a:noFill/>
                    <a:ln w="9525">
                      <a:noFill/>
                      <a:miter lim="800000"/>
                      <a:headEnd/>
                      <a:tailEnd/>
                    </a:ln>
                  </pic:spPr>
                </pic:pic>
              </a:graphicData>
            </a:graphic>
          </wp:inline>
        </w:drawing>
      </w:r>
    </w:p>
    <w:p w:rsidR="00AD0EDB" w:rsidRDefault="00AD0EDB" w:rsidP="00033558">
      <w:pPr>
        <w:pStyle w:val="af0"/>
        <w:ind w:firstLine="720"/>
        <w:contextualSpacing/>
        <w:jc w:val="both"/>
        <w:rPr>
          <w:sz w:val="28"/>
          <w:szCs w:val="28"/>
        </w:rPr>
      </w:pPr>
    </w:p>
    <w:p w:rsidR="00BB032B" w:rsidRDefault="00851964" w:rsidP="00033558">
      <w:pPr>
        <w:pStyle w:val="af0"/>
        <w:ind w:firstLine="720"/>
        <w:contextualSpacing/>
        <w:jc w:val="both"/>
        <w:rPr>
          <w:sz w:val="28"/>
          <w:szCs w:val="28"/>
        </w:rPr>
      </w:pPr>
      <w:r w:rsidRPr="007714CB">
        <w:rPr>
          <w:sz w:val="28"/>
          <w:szCs w:val="28"/>
        </w:rPr>
        <w:t xml:space="preserve">Приглашаем всех жителей </w:t>
      </w:r>
      <w:r w:rsidR="00DD6323">
        <w:rPr>
          <w:sz w:val="28"/>
          <w:szCs w:val="28"/>
        </w:rPr>
        <w:t>Кемеровской области-Кузбасса</w:t>
      </w:r>
      <w:r w:rsidRPr="007714CB">
        <w:rPr>
          <w:sz w:val="28"/>
          <w:szCs w:val="28"/>
        </w:rPr>
        <w:t xml:space="preserve"> принять а</w:t>
      </w:r>
      <w:r w:rsidRPr="007714CB">
        <w:rPr>
          <w:sz w:val="28"/>
          <w:szCs w:val="28"/>
        </w:rPr>
        <w:t>к</w:t>
      </w:r>
      <w:r w:rsidRPr="007714CB">
        <w:rPr>
          <w:sz w:val="28"/>
          <w:szCs w:val="28"/>
        </w:rPr>
        <w:t>тивное участие в обучении по вопро</w:t>
      </w:r>
      <w:r w:rsidR="00DD6323">
        <w:rPr>
          <w:sz w:val="28"/>
          <w:szCs w:val="28"/>
        </w:rPr>
        <w:t xml:space="preserve">сам здорового питания, зайдя на </w:t>
      </w:r>
      <w:r w:rsidR="000B2781" w:rsidRPr="007714CB">
        <w:rPr>
          <w:sz w:val="28"/>
          <w:szCs w:val="28"/>
          <w:lang w:eastAsia="ru-RU"/>
        </w:rPr>
        <w:t>официал</w:t>
      </w:r>
      <w:r w:rsidR="000B2781" w:rsidRPr="007714CB">
        <w:rPr>
          <w:sz w:val="28"/>
          <w:szCs w:val="28"/>
          <w:lang w:eastAsia="ru-RU"/>
        </w:rPr>
        <w:t>ь</w:t>
      </w:r>
      <w:r w:rsidR="000B2781">
        <w:rPr>
          <w:sz w:val="28"/>
          <w:szCs w:val="28"/>
          <w:lang w:eastAsia="ru-RU"/>
        </w:rPr>
        <w:t>ный сайт</w:t>
      </w:r>
      <w:r w:rsidR="000B2781" w:rsidRPr="007714CB">
        <w:rPr>
          <w:sz w:val="28"/>
          <w:szCs w:val="28"/>
          <w:lang w:eastAsia="ru-RU"/>
        </w:rPr>
        <w:t xml:space="preserve"> ФБУН «Новосибирский научно-исследовательский институт гиги</w:t>
      </w:r>
      <w:r w:rsidR="000B2781" w:rsidRPr="007714CB">
        <w:rPr>
          <w:sz w:val="28"/>
          <w:szCs w:val="28"/>
          <w:lang w:eastAsia="ru-RU"/>
        </w:rPr>
        <w:t>е</w:t>
      </w:r>
      <w:r w:rsidR="000B2781" w:rsidRPr="007714CB">
        <w:rPr>
          <w:sz w:val="28"/>
          <w:szCs w:val="28"/>
          <w:lang w:eastAsia="ru-RU"/>
        </w:rPr>
        <w:t>ны» (</w:t>
      </w:r>
      <w:r w:rsidR="000B2781" w:rsidRPr="007714CB">
        <w:rPr>
          <w:sz w:val="28"/>
          <w:szCs w:val="28"/>
          <w:lang w:val="en-US" w:eastAsia="ru-RU"/>
        </w:rPr>
        <w:t>niig</w:t>
      </w:r>
      <w:r w:rsidR="000B2781" w:rsidRPr="007714CB">
        <w:rPr>
          <w:sz w:val="28"/>
          <w:szCs w:val="28"/>
          <w:lang w:eastAsia="ru-RU"/>
        </w:rPr>
        <w:t>.</w:t>
      </w:r>
      <w:r w:rsidR="000B2781" w:rsidRPr="007714CB">
        <w:rPr>
          <w:sz w:val="28"/>
          <w:szCs w:val="28"/>
          <w:lang w:val="en-US" w:eastAsia="ru-RU"/>
        </w:rPr>
        <w:t>su</w:t>
      </w:r>
      <w:r w:rsidR="000B2781" w:rsidRPr="007714CB">
        <w:rPr>
          <w:sz w:val="28"/>
          <w:szCs w:val="28"/>
          <w:lang w:eastAsia="ru-RU"/>
        </w:rPr>
        <w:t>)</w:t>
      </w:r>
      <w:r w:rsidR="000B2781">
        <w:rPr>
          <w:sz w:val="28"/>
          <w:szCs w:val="28"/>
          <w:lang w:eastAsia="ru-RU"/>
        </w:rPr>
        <w:t xml:space="preserve"> </w:t>
      </w:r>
      <w:r w:rsidR="00FF3FA7">
        <w:rPr>
          <w:sz w:val="28"/>
          <w:szCs w:val="28"/>
          <w:lang w:eastAsia="ru-RU"/>
        </w:rPr>
        <w:t xml:space="preserve"> </w:t>
      </w:r>
      <w:r w:rsidR="00FF3FA7" w:rsidRPr="007714CB">
        <w:rPr>
          <w:sz w:val="28"/>
          <w:szCs w:val="28"/>
        </w:rPr>
        <w:t>в раз</w:t>
      </w:r>
      <w:r w:rsidR="00D925AB">
        <w:rPr>
          <w:sz w:val="28"/>
          <w:szCs w:val="28"/>
        </w:rPr>
        <w:t>дел</w:t>
      </w:r>
      <w:r w:rsidR="00FF3FA7" w:rsidRPr="007714CB">
        <w:rPr>
          <w:sz w:val="28"/>
          <w:szCs w:val="28"/>
        </w:rPr>
        <w:t xml:space="preserve"> «Обучающие (просветительские) программы по вопр</w:t>
      </w:r>
      <w:r w:rsidR="00FF3FA7" w:rsidRPr="007714CB">
        <w:rPr>
          <w:sz w:val="28"/>
          <w:szCs w:val="28"/>
        </w:rPr>
        <w:t>о</w:t>
      </w:r>
      <w:r w:rsidR="00FF3FA7" w:rsidRPr="007714CB">
        <w:rPr>
          <w:sz w:val="28"/>
          <w:szCs w:val="28"/>
        </w:rPr>
        <w:t>сам здорового питания для детского и взрослого населения» (</w:t>
      </w:r>
      <w:hyperlink r:id="rId9" w:history="1">
        <w:r w:rsidR="00FF3FA7" w:rsidRPr="007714CB">
          <w:rPr>
            <w:rStyle w:val="a3"/>
            <w:sz w:val="28"/>
            <w:szCs w:val="28"/>
          </w:rPr>
          <w:t>http://www.niig.su/component/banners/click/3</w:t>
        </w:r>
      </w:hyperlink>
      <w:r w:rsidR="00FF3FA7">
        <w:rPr>
          <w:sz w:val="28"/>
          <w:szCs w:val="28"/>
        </w:rPr>
        <w:t xml:space="preserve">), </w:t>
      </w:r>
      <w:r w:rsidR="000B2781">
        <w:rPr>
          <w:sz w:val="28"/>
          <w:szCs w:val="28"/>
          <w:lang w:eastAsia="ru-RU"/>
        </w:rPr>
        <w:t xml:space="preserve">либо по ссылке непосредственно на </w:t>
      </w:r>
      <w:r w:rsidR="00AD0EDB">
        <w:rPr>
          <w:sz w:val="28"/>
          <w:szCs w:val="28"/>
          <w:lang w:eastAsia="ru-RU"/>
        </w:rPr>
        <w:t xml:space="preserve">сайте </w:t>
      </w:r>
      <w:r w:rsidRPr="007714CB">
        <w:rPr>
          <w:sz w:val="28"/>
          <w:szCs w:val="28"/>
        </w:rPr>
        <w:t xml:space="preserve">Управления Роспотребнадзора по </w:t>
      </w:r>
      <w:r w:rsidR="000B2781">
        <w:rPr>
          <w:sz w:val="28"/>
          <w:szCs w:val="28"/>
        </w:rPr>
        <w:t>Кемеровской области-Кузбасса</w:t>
      </w:r>
      <w:r w:rsidRPr="007714CB">
        <w:rPr>
          <w:sz w:val="28"/>
          <w:szCs w:val="28"/>
        </w:rPr>
        <w:t xml:space="preserve"> (</w:t>
      </w:r>
      <w:hyperlink r:id="rId10" w:history="1">
        <w:r w:rsidR="000A1A87" w:rsidRPr="0024778C">
          <w:rPr>
            <w:rStyle w:val="a3"/>
            <w:sz w:val="28"/>
            <w:szCs w:val="28"/>
          </w:rPr>
          <w:t>http://42.rospotrebnadzor.ru/</w:t>
        </w:r>
      </w:hyperlink>
      <w:r w:rsidR="00FF3FA7">
        <w:rPr>
          <w:sz w:val="28"/>
          <w:szCs w:val="28"/>
        </w:rPr>
        <w:t>).</w:t>
      </w:r>
      <w:r w:rsidR="000A1A87">
        <w:rPr>
          <w:sz w:val="28"/>
          <w:szCs w:val="28"/>
        </w:rPr>
        <w:t xml:space="preserve"> </w:t>
      </w:r>
    </w:p>
    <w:p w:rsidR="000A1A87" w:rsidRDefault="000A1A87" w:rsidP="00033558">
      <w:pPr>
        <w:pStyle w:val="af0"/>
        <w:ind w:firstLine="720"/>
        <w:contextualSpacing/>
        <w:jc w:val="both"/>
        <w:rPr>
          <w:sz w:val="28"/>
          <w:szCs w:val="28"/>
        </w:rPr>
      </w:pPr>
    </w:p>
    <w:p w:rsidR="000A1A87" w:rsidRDefault="000A1A87" w:rsidP="000A1A87">
      <w:pPr>
        <w:pStyle w:val="af0"/>
        <w:ind w:firstLine="720"/>
        <w:contextualSpacing/>
        <w:jc w:val="both"/>
        <w:rPr>
          <w:sz w:val="28"/>
          <w:szCs w:val="28"/>
        </w:rPr>
      </w:pPr>
      <w:r w:rsidRPr="000A1A87">
        <w:rPr>
          <w:sz w:val="28"/>
          <w:szCs w:val="28"/>
        </w:rPr>
        <w:t xml:space="preserve">При полном или частичном использовании материалов ссылка на сайт </w:t>
      </w:r>
      <w:r w:rsidR="007C3B72" w:rsidRPr="007714CB">
        <w:rPr>
          <w:sz w:val="28"/>
          <w:szCs w:val="28"/>
          <w:lang w:eastAsia="ru-RU"/>
        </w:rPr>
        <w:t>ФБУН «Новосибирский научно-исследовательский институт гигие</w:t>
      </w:r>
      <w:r w:rsidR="007C3B72">
        <w:rPr>
          <w:sz w:val="28"/>
          <w:szCs w:val="28"/>
          <w:lang w:eastAsia="ru-RU"/>
        </w:rPr>
        <w:t xml:space="preserve">ны» </w:t>
      </w:r>
      <w:r w:rsidR="007C3B72" w:rsidRPr="007714CB">
        <w:rPr>
          <w:sz w:val="28"/>
          <w:szCs w:val="28"/>
        </w:rPr>
        <w:t xml:space="preserve"> </w:t>
      </w:r>
      <w:r w:rsidRPr="007714CB">
        <w:rPr>
          <w:sz w:val="28"/>
          <w:szCs w:val="28"/>
        </w:rPr>
        <w:t>(</w:t>
      </w:r>
      <w:hyperlink r:id="rId11" w:history="1">
        <w:r w:rsidR="00FF125B" w:rsidRPr="00FF125B">
          <w:rPr>
            <w:rStyle w:val="a3"/>
            <w:sz w:val="28"/>
            <w:szCs w:val="28"/>
          </w:rPr>
          <w:t>http://www.niig.su/</w:t>
        </w:r>
      </w:hyperlink>
      <w:r w:rsidRPr="00FF125B">
        <w:rPr>
          <w:sz w:val="28"/>
          <w:szCs w:val="28"/>
        </w:rPr>
        <w:t>)</w:t>
      </w:r>
      <w:r w:rsidR="00FF125B" w:rsidRPr="00FF125B">
        <w:rPr>
          <w:sz w:val="28"/>
          <w:szCs w:val="28"/>
        </w:rPr>
        <w:t xml:space="preserve"> обязательна</w:t>
      </w:r>
      <w:r w:rsidRPr="00FF125B">
        <w:rPr>
          <w:sz w:val="28"/>
          <w:szCs w:val="28"/>
        </w:rPr>
        <w:t>.</w:t>
      </w:r>
      <w:r>
        <w:rPr>
          <w:sz w:val="28"/>
          <w:szCs w:val="28"/>
        </w:rPr>
        <w:t xml:space="preserve"> </w:t>
      </w:r>
    </w:p>
    <w:p w:rsidR="000A1A87" w:rsidRDefault="000A1A87" w:rsidP="00033558">
      <w:pPr>
        <w:pStyle w:val="af0"/>
        <w:ind w:firstLine="720"/>
        <w:jc w:val="both"/>
        <w:rPr>
          <w:sz w:val="28"/>
          <w:szCs w:val="28"/>
        </w:rPr>
      </w:pPr>
    </w:p>
    <w:sectPr w:rsidR="000A1A87" w:rsidSect="00203483">
      <w:headerReference w:type="default" r:id="rId12"/>
      <w:footerReference w:type="default" r:id="rId13"/>
      <w:headerReference w:type="first" r:id="rId14"/>
      <w:pgSz w:w="11906" w:h="16838"/>
      <w:pgMar w:top="851" w:right="851" w:bottom="851" w:left="1418" w:header="720" w:footer="720" w:gutter="0"/>
      <w:cols w:space="720"/>
      <w:docGrid w:linePitch="600" w:charSpace="409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1C79" w:rsidRDefault="00011C79">
      <w:r>
        <w:separator/>
      </w:r>
    </w:p>
  </w:endnote>
  <w:endnote w:type="continuationSeparator" w:id="1">
    <w:p w:rsidR="00011C79" w:rsidRDefault="00011C79">
      <w:r>
        <w:continuationSeparator/>
      </w:r>
    </w:p>
  </w:endnote>
</w:endnotes>
</file>

<file path=word/fontTable.xml><?xml version="1.0" encoding="utf-8"?>
<w:fonts xmlns:r="http://schemas.openxmlformats.org/officeDocument/2006/relationships" xmlns:w="http://schemas.openxmlformats.org/wordprocessingml/2006/main">
  <w:font w:name="OpenSymbol">
    <w:charset w:val="00"/>
    <w:family w:val="auto"/>
    <w:pitch w:val="variable"/>
    <w:sig w:usb0="800000AF" w:usb1="1001ECEA"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CE3" w:rsidRDefault="00932CE3">
    <w:pPr>
      <w:pStyle w:val="af1"/>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1C79" w:rsidRDefault="00011C79">
      <w:r>
        <w:separator/>
      </w:r>
    </w:p>
  </w:footnote>
  <w:footnote w:type="continuationSeparator" w:id="1">
    <w:p w:rsidR="00011C79" w:rsidRDefault="00011C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3F9" w:rsidRDefault="00B903F9">
    <w:pPr>
      <w:pStyle w:val="af3"/>
      <w:jc w:val="center"/>
    </w:pPr>
    <w:fldSimple w:instr="PAGE   \* MERGEFORMAT">
      <w:r w:rsidR="000E3AE1">
        <w:rPr>
          <w:noProof/>
        </w:rPr>
        <w:t>1</w:t>
      </w:r>
    </w:fldSimple>
  </w:p>
  <w:p w:rsidR="00B903F9" w:rsidRDefault="00B903F9">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4B1" w:rsidRDefault="009D14B1">
    <w:pPr>
      <w:pStyle w:val="af3"/>
      <w:jc w:val="center"/>
    </w:pPr>
    <w:fldSimple w:instr="PAGE   \* MERGEFORMAT">
      <w:r w:rsidR="00203483">
        <w:rPr>
          <w:noProof/>
        </w:rPr>
        <w:t>1</w:t>
      </w:r>
    </w:fldSimple>
  </w:p>
  <w:p w:rsidR="00166FB8" w:rsidRDefault="00166FB8">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multilevel"/>
    <w:tmpl w:val="00000003"/>
    <w:lvl w:ilvl="0">
      <w:start w:val="1"/>
      <w:numFmt w:val="bullet"/>
      <w:suff w:val="nothing"/>
      <w:lvlText w:val="-"/>
      <w:lvlJc w:val="left"/>
      <w:pPr>
        <w:tabs>
          <w:tab w:val="num" w:pos="0"/>
        </w:tabs>
        <w:ind w:left="0" w:firstLine="0"/>
      </w:pPr>
      <w:rPr>
        <w:rFonts w:ascii="OpenSymbol" w:hAnsi="OpenSymbol" w:cs="Times New Roman"/>
        <w:b w:val="0"/>
        <w:bCs w:val="0"/>
        <w:i w:val="0"/>
        <w:iCs w:val="0"/>
        <w:strike w:val="0"/>
        <w:dstrike w:val="0"/>
        <w:sz w:val="17"/>
        <w:szCs w:val="17"/>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2B286BD6"/>
    <w:multiLevelType w:val="hybridMultilevel"/>
    <w:tmpl w:val="68D075BE"/>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7671E89"/>
    <w:multiLevelType w:val="multilevel"/>
    <w:tmpl w:val="3C6C5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D050E12"/>
    <w:multiLevelType w:val="multilevel"/>
    <w:tmpl w:val="E04EBD4A"/>
    <w:lvl w:ilvl="0">
      <w:start w:val="1"/>
      <w:numFmt w:val="decimal"/>
      <w:lvlText w:val="%1."/>
      <w:lvlJc w:val="left"/>
      <w:pPr>
        <w:ind w:left="1684" w:hanging="975"/>
      </w:pPr>
      <w:rPr>
        <w:rFonts w:hint="default"/>
      </w:rPr>
    </w:lvl>
    <w:lvl w:ilvl="1">
      <w:start w:val="1"/>
      <w:numFmt w:val="decimal"/>
      <w:isLgl/>
      <w:lvlText w:val="%1.%2"/>
      <w:lvlJc w:val="left"/>
      <w:pPr>
        <w:ind w:left="1894" w:hanging="1185"/>
      </w:pPr>
      <w:rPr>
        <w:rFonts w:hint="default"/>
      </w:rPr>
    </w:lvl>
    <w:lvl w:ilvl="2">
      <w:start w:val="1"/>
      <w:numFmt w:val="decimal"/>
      <w:isLgl/>
      <w:lvlText w:val="%1.%2.%3"/>
      <w:lvlJc w:val="left"/>
      <w:pPr>
        <w:ind w:left="1894" w:hanging="1185"/>
      </w:pPr>
      <w:rPr>
        <w:rFonts w:hint="default"/>
      </w:rPr>
    </w:lvl>
    <w:lvl w:ilvl="3">
      <w:start w:val="1"/>
      <w:numFmt w:val="decimal"/>
      <w:isLgl/>
      <w:lvlText w:val="%1.%2.%3.%4"/>
      <w:lvlJc w:val="left"/>
      <w:pPr>
        <w:ind w:left="1894" w:hanging="1185"/>
      </w:pPr>
      <w:rPr>
        <w:rFonts w:hint="default"/>
      </w:rPr>
    </w:lvl>
    <w:lvl w:ilvl="4">
      <w:start w:val="1"/>
      <w:numFmt w:val="decimal"/>
      <w:isLgl/>
      <w:lvlText w:val="%1.%2.%3.%4.%5"/>
      <w:lvlJc w:val="left"/>
      <w:pPr>
        <w:ind w:left="1894" w:hanging="118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20"/>
  <w:autoHyphenation/>
  <w:defaultTableStyle w:val="a"/>
  <w:drawingGridHorizontalSpacing w:val="200"/>
  <w:drawingGridVerticalSpacing w:val="0"/>
  <w:displayHorizontalDrawingGridEvery w:val="0"/>
  <w:displayVerticalDrawingGridEvery w:val="0"/>
  <w:characterSpacingControl w:val="compressPunctuation"/>
  <w:hdrShapeDefaults>
    <o:shapedefaults v:ext="edit" spidmax="3074"/>
  </w:hdrShapeDefaults>
  <w:footnotePr>
    <w:footnote w:id="0"/>
    <w:footnote w:id="1"/>
  </w:footnotePr>
  <w:endnotePr>
    <w:endnote w:id="0"/>
    <w:endnote w:id="1"/>
  </w:endnotePr>
  <w:compat/>
  <w:rsids>
    <w:rsidRoot w:val="00910CD9"/>
    <w:rsid w:val="00002A32"/>
    <w:rsid w:val="00004019"/>
    <w:rsid w:val="00010370"/>
    <w:rsid w:val="00011C79"/>
    <w:rsid w:val="000133C1"/>
    <w:rsid w:val="00015437"/>
    <w:rsid w:val="00032184"/>
    <w:rsid w:val="00033558"/>
    <w:rsid w:val="00035F47"/>
    <w:rsid w:val="00040CE3"/>
    <w:rsid w:val="0004524A"/>
    <w:rsid w:val="000514EC"/>
    <w:rsid w:val="00056813"/>
    <w:rsid w:val="00072332"/>
    <w:rsid w:val="000746A1"/>
    <w:rsid w:val="00084A60"/>
    <w:rsid w:val="00090F4B"/>
    <w:rsid w:val="000929A5"/>
    <w:rsid w:val="000A0253"/>
    <w:rsid w:val="000A1A87"/>
    <w:rsid w:val="000B0872"/>
    <w:rsid w:val="000B1425"/>
    <w:rsid w:val="000B2781"/>
    <w:rsid w:val="000B66E6"/>
    <w:rsid w:val="000B6F69"/>
    <w:rsid w:val="000C1627"/>
    <w:rsid w:val="000C1F9E"/>
    <w:rsid w:val="000D681B"/>
    <w:rsid w:val="000E3AE1"/>
    <w:rsid w:val="000F1538"/>
    <w:rsid w:val="000F3D61"/>
    <w:rsid w:val="00100BF4"/>
    <w:rsid w:val="00104B77"/>
    <w:rsid w:val="00106612"/>
    <w:rsid w:val="001240E2"/>
    <w:rsid w:val="0013027A"/>
    <w:rsid w:val="00134350"/>
    <w:rsid w:val="00136342"/>
    <w:rsid w:val="001368F4"/>
    <w:rsid w:val="00140C9D"/>
    <w:rsid w:val="00145BB0"/>
    <w:rsid w:val="00145D2E"/>
    <w:rsid w:val="00153170"/>
    <w:rsid w:val="001539E7"/>
    <w:rsid w:val="00156C65"/>
    <w:rsid w:val="0016460F"/>
    <w:rsid w:val="001654E3"/>
    <w:rsid w:val="00166FB8"/>
    <w:rsid w:val="00170CFD"/>
    <w:rsid w:val="001729F0"/>
    <w:rsid w:val="00172D09"/>
    <w:rsid w:val="001743CE"/>
    <w:rsid w:val="00174E1D"/>
    <w:rsid w:val="00185BB9"/>
    <w:rsid w:val="0019434F"/>
    <w:rsid w:val="00194628"/>
    <w:rsid w:val="0019660C"/>
    <w:rsid w:val="001A3CD9"/>
    <w:rsid w:val="001A62EC"/>
    <w:rsid w:val="001B1CA8"/>
    <w:rsid w:val="001B682D"/>
    <w:rsid w:val="001D03BD"/>
    <w:rsid w:val="001E0688"/>
    <w:rsid w:val="001E40FD"/>
    <w:rsid w:val="001E7A66"/>
    <w:rsid w:val="001F26E4"/>
    <w:rsid w:val="001F35B2"/>
    <w:rsid w:val="001F7CDD"/>
    <w:rsid w:val="00203483"/>
    <w:rsid w:val="00203841"/>
    <w:rsid w:val="00203C71"/>
    <w:rsid w:val="00205921"/>
    <w:rsid w:val="00206923"/>
    <w:rsid w:val="00213EA6"/>
    <w:rsid w:val="0021580E"/>
    <w:rsid w:val="002217FD"/>
    <w:rsid w:val="0024105A"/>
    <w:rsid w:val="00242230"/>
    <w:rsid w:val="00242E66"/>
    <w:rsid w:val="0025049A"/>
    <w:rsid w:val="0025109E"/>
    <w:rsid w:val="00254C18"/>
    <w:rsid w:val="00266EEB"/>
    <w:rsid w:val="0027062D"/>
    <w:rsid w:val="00274345"/>
    <w:rsid w:val="0027712F"/>
    <w:rsid w:val="00281661"/>
    <w:rsid w:val="002A0626"/>
    <w:rsid w:val="002A0CF3"/>
    <w:rsid w:val="002A167B"/>
    <w:rsid w:val="002A3409"/>
    <w:rsid w:val="002B3CD1"/>
    <w:rsid w:val="002C00CB"/>
    <w:rsid w:val="002D3A22"/>
    <w:rsid w:val="002D6AC9"/>
    <w:rsid w:val="002E1410"/>
    <w:rsid w:val="002E23B8"/>
    <w:rsid w:val="002E3B8B"/>
    <w:rsid w:val="002E5515"/>
    <w:rsid w:val="002F3C6D"/>
    <w:rsid w:val="00302CF0"/>
    <w:rsid w:val="00305268"/>
    <w:rsid w:val="00321072"/>
    <w:rsid w:val="003229D0"/>
    <w:rsid w:val="00326C7C"/>
    <w:rsid w:val="003277A1"/>
    <w:rsid w:val="00330518"/>
    <w:rsid w:val="00332A82"/>
    <w:rsid w:val="00340FC0"/>
    <w:rsid w:val="00342103"/>
    <w:rsid w:val="003424EA"/>
    <w:rsid w:val="00346B2A"/>
    <w:rsid w:val="00347187"/>
    <w:rsid w:val="003473AD"/>
    <w:rsid w:val="00347E42"/>
    <w:rsid w:val="00350828"/>
    <w:rsid w:val="00351B07"/>
    <w:rsid w:val="00356C1A"/>
    <w:rsid w:val="00357DCF"/>
    <w:rsid w:val="00361FF3"/>
    <w:rsid w:val="00364B2E"/>
    <w:rsid w:val="0036593B"/>
    <w:rsid w:val="00372BAA"/>
    <w:rsid w:val="0039110F"/>
    <w:rsid w:val="003B62CE"/>
    <w:rsid w:val="003C0CB0"/>
    <w:rsid w:val="003C0F16"/>
    <w:rsid w:val="003C272D"/>
    <w:rsid w:val="003C33D3"/>
    <w:rsid w:val="003C6220"/>
    <w:rsid w:val="003C6FFB"/>
    <w:rsid w:val="003E2A06"/>
    <w:rsid w:val="003E5039"/>
    <w:rsid w:val="003E703B"/>
    <w:rsid w:val="003F022E"/>
    <w:rsid w:val="00402EE0"/>
    <w:rsid w:val="00405336"/>
    <w:rsid w:val="00406749"/>
    <w:rsid w:val="00411DDD"/>
    <w:rsid w:val="004235B7"/>
    <w:rsid w:val="00425DE2"/>
    <w:rsid w:val="00426A85"/>
    <w:rsid w:val="004310F3"/>
    <w:rsid w:val="004325CF"/>
    <w:rsid w:val="0043362B"/>
    <w:rsid w:val="004343E0"/>
    <w:rsid w:val="0044540B"/>
    <w:rsid w:val="00447695"/>
    <w:rsid w:val="00453FC2"/>
    <w:rsid w:val="004605F5"/>
    <w:rsid w:val="00464A90"/>
    <w:rsid w:val="004654CD"/>
    <w:rsid w:val="00472B32"/>
    <w:rsid w:val="00475422"/>
    <w:rsid w:val="00483E4C"/>
    <w:rsid w:val="00497826"/>
    <w:rsid w:val="004B141F"/>
    <w:rsid w:val="004B2BA1"/>
    <w:rsid w:val="004B2DDF"/>
    <w:rsid w:val="004B4AC5"/>
    <w:rsid w:val="004D0247"/>
    <w:rsid w:val="004D4E02"/>
    <w:rsid w:val="004E0C0B"/>
    <w:rsid w:val="004E45E0"/>
    <w:rsid w:val="004E49AA"/>
    <w:rsid w:val="004F60BC"/>
    <w:rsid w:val="004F6F67"/>
    <w:rsid w:val="0050004C"/>
    <w:rsid w:val="00504E05"/>
    <w:rsid w:val="00520589"/>
    <w:rsid w:val="0052183D"/>
    <w:rsid w:val="00534E40"/>
    <w:rsid w:val="00542D0D"/>
    <w:rsid w:val="005628B2"/>
    <w:rsid w:val="0057181E"/>
    <w:rsid w:val="005728C6"/>
    <w:rsid w:val="00586533"/>
    <w:rsid w:val="0059030C"/>
    <w:rsid w:val="005A0782"/>
    <w:rsid w:val="005A0E99"/>
    <w:rsid w:val="005A6778"/>
    <w:rsid w:val="005A7226"/>
    <w:rsid w:val="005A731E"/>
    <w:rsid w:val="005B21B2"/>
    <w:rsid w:val="005B25E7"/>
    <w:rsid w:val="005B2D80"/>
    <w:rsid w:val="005B483A"/>
    <w:rsid w:val="005B4B26"/>
    <w:rsid w:val="005C313F"/>
    <w:rsid w:val="005C4A75"/>
    <w:rsid w:val="005C79A0"/>
    <w:rsid w:val="005D0047"/>
    <w:rsid w:val="005E40AD"/>
    <w:rsid w:val="005E5C65"/>
    <w:rsid w:val="005F2C14"/>
    <w:rsid w:val="00605029"/>
    <w:rsid w:val="0060549B"/>
    <w:rsid w:val="00613CD7"/>
    <w:rsid w:val="0061506C"/>
    <w:rsid w:val="00616038"/>
    <w:rsid w:val="00621299"/>
    <w:rsid w:val="0063184D"/>
    <w:rsid w:val="00637FE3"/>
    <w:rsid w:val="00644BC4"/>
    <w:rsid w:val="00646437"/>
    <w:rsid w:val="006551C8"/>
    <w:rsid w:val="0065628D"/>
    <w:rsid w:val="00656E03"/>
    <w:rsid w:val="00657241"/>
    <w:rsid w:val="00661B76"/>
    <w:rsid w:val="0068676A"/>
    <w:rsid w:val="006A33E4"/>
    <w:rsid w:val="006A3B31"/>
    <w:rsid w:val="006A49E0"/>
    <w:rsid w:val="006B0E1C"/>
    <w:rsid w:val="006C1B93"/>
    <w:rsid w:val="006C1CE6"/>
    <w:rsid w:val="006C7A51"/>
    <w:rsid w:val="006D162C"/>
    <w:rsid w:val="006D1A74"/>
    <w:rsid w:val="006D5AD2"/>
    <w:rsid w:val="006D6B2D"/>
    <w:rsid w:val="006E07FE"/>
    <w:rsid w:val="006E20AC"/>
    <w:rsid w:val="006E6A30"/>
    <w:rsid w:val="006F039B"/>
    <w:rsid w:val="006F3122"/>
    <w:rsid w:val="007063AE"/>
    <w:rsid w:val="00711974"/>
    <w:rsid w:val="00711CB8"/>
    <w:rsid w:val="00713E3B"/>
    <w:rsid w:val="00713EDE"/>
    <w:rsid w:val="00716209"/>
    <w:rsid w:val="0071671C"/>
    <w:rsid w:val="00720394"/>
    <w:rsid w:val="0072402D"/>
    <w:rsid w:val="007248AE"/>
    <w:rsid w:val="00726DA6"/>
    <w:rsid w:val="00727803"/>
    <w:rsid w:val="0074330D"/>
    <w:rsid w:val="007469A2"/>
    <w:rsid w:val="00747E73"/>
    <w:rsid w:val="007500CF"/>
    <w:rsid w:val="00750F7A"/>
    <w:rsid w:val="0075146E"/>
    <w:rsid w:val="00751E24"/>
    <w:rsid w:val="00752506"/>
    <w:rsid w:val="00755EB3"/>
    <w:rsid w:val="00760317"/>
    <w:rsid w:val="007671C5"/>
    <w:rsid w:val="007705EC"/>
    <w:rsid w:val="007714CB"/>
    <w:rsid w:val="00784410"/>
    <w:rsid w:val="00785332"/>
    <w:rsid w:val="00790619"/>
    <w:rsid w:val="00790DE3"/>
    <w:rsid w:val="00794388"/>
    <w:rsid w:val="007A1DDC"/>
    <w:rsid w:val="007A3FD5"/>
    <w:rsid w:val="007A6485"/>
    <w:rsid w:val="007A690B"/>
    <w:rsid w:val="007B7C2D"/>
    <w:rsid w:val="007C2E5B"/>
    <w:rsid w:val="007C3B72"/>
    <w:rsid w:val="007C57EE"/>
    <w:rsid w:val="007C5DFF"/>
    <w:rsid w:val="007D5640"/>
    <w:rsid w:val="007E6A0C"/>
    <w:rsid w:val="007F1311"/>
    <w:rsid w:val="007F14A7"/>
    <w:rsid w:val="007F21F0"/>
    <w:rsid w:val="008040AE"/>
    <w:rsid w:val="0081138E"/>
    <w:rsid w:val="00817823"/>
    <w:rsid w:val="008259E5"/>
    <w:rsid w:val="0082620F"/>
    <w:rsid w:val="008356E0"/>
    <w:rsid w:val="0083613E"/>
    <w:rsid w:val="00840A52"/>
    <w:rsid w:val="008418C2"/>
    <w:rsid w:val="008420EB"/>
    <w:rsid w:val="00843997"/>
    <w:rsid w:val="00847E1E"/>
    <w:rsid w:val="0085120F"/>
    <w:rsid w:val="008517E1"/>
    <w:rsid w:val="00851964"/>
    <w:rsid w:val="008561B8"/>
    <w:rsid w:val="00862216"/>
    <w:rsid w:val="00865FB2"/>
    <w:rsid w:val="008679E1"/>
    <w:rsid w:val="008732C4"/>
    <w:rsid w:val="00874036"/>
    <w:rsid w:val="00894A1D"/>
    <w:rsid w:val="008962C3"/>
    <w:rsid w:val="008A0689"/>
    <w:rsid w:val="008A3089"/>
    <w:rsid w:val="008A7649"/>
    <w:rsid w:val="008B1167"/>
    <w:rsid w:val="008B2AD4"/>
    <w:rsid w:val="008C2FD0"/>
    <w:rsid w:val="008D754D"/>
    <w:rsid w:val="008E139D"/>
    <w:rsid w:val="008E370C"/>
    <w:rsid w:val="00910CD9"/>
    <w:rsid w:val="00911EA8"/>
    <w:rsid w:val="00931F11"/>
    <w:rsid w:val="00932CE3"/>
    <w:rsid w:val="00932E94"/>
    <w:rsid w:val="00935DBC"/>
    <w:rsid w:val="00937963"/>
    <w:rsid w:val="0094124D"/>
    <w:rsid w:val="00954426"/>
    <w:rsid w:val="00956CA0"/>
    <w:rsid w:val="00956DD0"/>
    <w:rsid w:val="00962C10"/>
    <w:rsid w:val="009665F3"/>
    <w:rsid w:val="00971F6B"/>
    <w:rsid w:val="00975BD7"/>
    <w:rsid w:val="00984DFD"/>
    <w:rsid w:val="00984FF0"/>
    <w:rsid w:val="00994AEF"/>
    <w:rsid w:val="0099608E"/>
    <w:rsid w:val="009A6FDE"/>
    <w:rsid w:val="009B73A0"/>
    <w:rsid w:val="009C3A0F"/>
    <w:rsid w:val="009C3E13"/>
    <w:rsid w:val="009D0707"/>
    <w:rsid w:val="009D14B1"/>
    <w:rsid w:val="009D655C"/>
    <w:rsid w:val="009E14C7"/>
    <w:rsid w:val="009E29C7"/>
    <w:rsid w:val="009E36EE"/>
    <w:rsid w:val="009E772F"/>
    <w:rsid w:val="009E7808"/>
    <w:rsid w:val="009E7F42"/>
    <w:rsid w:val="009F0A1D"/>
    <w:rsid w:val="00A00036"/>
    <w:rsid w:val="00A033FA"/>
    <w:rsid w:val="00A07A52"/>
    <w:rsid w:val="00A12347"/>
    <w:rsid w:val="00A155F3"/>
    <w:rsid w:val="00A21A4E"/>
    <w:rsid w:val="00A27292"/>
    <w:rsid w:val="00A317F1"/>
    <w:rsid w:val="00A3180D"/>
    <w:rsid w:val="00A41749"/>
    <w:rsid w:val="00A41CCE"/>
    <w:rsid w:val="00A51D69"/>
    <w:rsid w:val="00A52A22"/>
    <w:rsid w:val="00A55BDA"/>
    <w:rsid w:val="00A5609F"/>
    <w:rsid w:val="00A56ADA"/>
    <w:rsid w:val="00A5704F"/>
    <w:rsid w:val="00A649BF"/>
    <w:rsid w:val="00A7236C"/>
    <w:rsid w:val="00A72BB8"/>
    <w:rsid w:val="00A7620D"/>
    <w:rsid w:val="00A91ED4"/>
    <w:rsid w:val="00AA2F87"/>
    <w:rsid w:val="00AA3AC0"/>
    <w:rsid w:val="00AA3ACF"/>
    <w:rsid w:val="00AA551C"/>
    <w:rsid w:val="00AB346C"/>
    <w:rsid w:val="00AB3A72"/>
    <w:rsid w:val="00AB5A09"/>
    <w:rsid w:val="00AB61DB"/>
    <w:rsid w:val="00AB6395"/>
    <w:rsid w:val="00AC5BCB"/>
    <w:rsid w:val="00AC624B"/>
    <w:rsid w:val="00AC72B3"/>
    <w:rsid w:val="00AD0EDB"/>
    <w:rsid w:val="00AD17E2"/>
    <w:rsid w:val="00AD1805"/>
    <w:rsid w:val="00AE22C3"/>
    <w:rsid w:val="00AF7331"/>
    <w:rsid w:val="00B05A93"/>
    <w:rsid w:val="00B133F3"/>
    <w:rsid w:val="00B204BE"/>
    <w:rsid w:val="00B32B33"/>
    <w:rsid w:val="00B36436"/>
    <w:rsid w:val="00B3657B"/>
    <w:rsid w:val="00B41101"/>
    <w:rsid w:val="00B41D4B"/>
    <w:rsid w:val="00B501F1"/>
    <w:rsid w:val="00B531DF"/>
    <w:rsid w:val="00B536F5"/>
    <w:rsid w:val="00B579B7"/>
    <w:rsid w:val="00B752B9"/>
    <w:rsid w:val="00B75C5E"/>
    <w:rsid w:val="00B77CEF"/>
    <w:rsid w:val="00B85D10"/>
    <w:rsid w:val="00B903F9"/>
    <w:rsid w:val="00BA7DDA"/>
    <w:rsid w:val="00BB032B"/>
    <w:rsid w:val="00BB2CA9"/>
    <w:rsid w:val="00BB556C"/>
    <w:rsid w:val="00BC3594"/>
    <w:rsid w:val="00BE1389"/>
    <w:rsid w:val="00BF0EB6"/>
    <w:rsid w:val="00BF4AF8"/>
    <w:rsid w:val="00BF6438"/>
    <w:rsid w:val="00C007C3"/>
    <w:rsid w:val="00C04D8D"/>
    <w:rsid w:val="00C07C9A"/>
    <w:rsid w:val="00C16986"/>
    <w:rsid w:val="00C24305"/>
    <w:rsid w:val="00C27E20"/>
    <w:rsid w:val="00C32860"/>
    <w:rsid w:val="00C33DE7"/>
    <w:rsid w:val="00C364FD"/>
    <w:rsid w:val="00C37682"/>
    <w:rsid w:val="00C37D39"/>
    <w:rsid w:val="00C412A3"/>
    <w:rsid w:val="00C424D4"/>
    <w:rsid w:val="00C4487A"/>
    <w:rsid w:val="00C61529"/>
    <w:rsid w:val="00C65F81"/>
    <w:rsid w:val="00C70EBD"/>
    <w:rsid w:val="00C723E4"/>
    <w:rsid w:val="00C76F36"/>
    <w:rsid w:val="00C76F9C"/>
    <w:rsid w:val="00C919BE"/>
    <w:rsid w:val="00C93367"/>
    <w:rsid w:val="00CB21CF"/>
    <w:rsid w:val="00CB68AF"/>
    <w:rsid w:val="00CC1496"/>
    <w:rsid w:val="00CD1ED4"/>
    <w:rsid w:val="00CD1F3C"/>
    <w:rsid w:val="00CD55AC"/>
    <w:rsid w:val="00CD7589"/>
    <w:rsid w:val="00CE7906"/>
    <w:rsid w:val="00CF1736"/>
    <w:rsid w:val="00CF5D00"/>
    <w:rsid w:val="00CF7663"/>
    <w:rsid w:val="00D02305"/>
    <w:rsid w:val="00D06DFC"/>
    <w:rsid w:val="00D07ABB"/>
    <w:rsid w:val="00D11F16"/>
    <w:rsid w:val="00D15E70"/>
    <w:rsid w:val="00D227DF"/>
    <w:rsid w:val="00D367C3"/>
    <w:rsid w:val="00D4149E"/>
    <w:rsid w:val="00D52CBF"/>
    <w:rsid w:val="00D55428"/>
    <w:rsid w:val="00D574CE"/>
    <w:rsid w:val="00D63CB6"/>
    <w:rsid w:val="00D67783"/>
    <w:rsid w:val="00D70483"/>
    <w:rsid w:val="00D73DE7"/>
    <w:rsid w:val="00D740EB"/>
    <w:rsid w:val="00D75654"/>
    <w:rsid w:val="00D777F6"/>
    <w:rsid w:val="00D925AB"/>
    <w:rsid w:val="00D929E0"/>
    <w:rsid w:val="00D941C9"/>
    <w:rsid w:val="00DA358B"/>
    <w:rsid w:val="00DA430F"/>
    <w:rsid w:val="00DB0597"/>
    <w:rsid w:val="00DC03F1"/>
    <w:rsid w:val="00DC4909"/>
    <w:rsid w:val="00DC4ABE"/>
    <w:rsid w:val="00DC5E83"/>
    <w:rsid w:val="00DD030C"/>
    <w:rsid w:val="00DD55E5"/>
    <w:rsid w:val="00DD6323"/>
    <w:rsid w:val="00DD68DC"/>
    <w:rsid w:val="00DE16E8"/>
    <w:rsid w:val="00DE65D5"/>
    <w:rsid w:val="00DE6874"/>
    <w:rsid w:val="00DF072A"/>
    <w:rsid w:val="00DF344B"/>
    <w:rsid w:val="00DF73A9"/>
    <w:rsid w:val="00E03682"/>
    <w:rsid w:val="00E03858"/>
    <w:rsid w:val="00E10DFC"/>
    <w:rsid w:val="00E11080"/>
    <w:rsid w:val="00E12F1B"/>
    <w:rsid w:val="00E24E64"/>
    <w:rsid w:val="00E25D9F"/>
    <w:rsid w:val="00E26C94"/>
    <w:rsid w:val="00E2770A"/>
    <w:rsid w:val="00E32AA2"/>
    <w:rsid w:val="00E3595F"/>
    <w:rsid w:val="00E37EB6"/>
    <w:rsid w:val="00E5176B"/>
    <w:rsid w:val="00E5634C"/>
    <w:rsid w:val="00E606A9"/>
    <w:rsid w:val="00E673AE"/>
    <w:rsid w:val="00E678CB"/>
    <w:rsid w:val="00E7030B"/>
    <w:rsid w:val="00E71D6D"/>
    <w:rsid w:val="00E930CC"/>
    <w:rsid w:val="00EA1F49"/>
    <w:rsid w:val="00EB143E"/>
    <w:rsid w:val="00EC69BA"/>
    <w:rsid w:val="00ED27E7"/>
    <w:rsid w:val="00ED3DB3"/>
    <w:rsid w:val="00ED49DD"/>
    <w:rsid w:val="00EE51CC"/>
    <w:rsid w:val="00EE624D"/>
    <w:rsid w:val="00EE7123"/>
    <w:rsid w:val="00EF3D50"/>
    <w:rsid w:val="00F04063"/>
    <w:rsid w:val="00F0436C"/>
    <w:rsid w:val="00F1373D"/>
    <w:rsid w:val="00F13EFC"/>
    <w:rsid w:val="00F1410C"/>
    <w:rsid w:val="00F2503A"/>
    <w:rsid w:val="00F25DE4"/>
    <w:rsid w:val="00F26E7A"/>
    <w:rsid w:val="00F30C78"/>
    <w:rsid w:val="00F3106D"/>
    <w:rsid w:val="00F3703A"/>
    <w:rsid w:val="00F47EE6"/>
    <w:rsid w:val="00F53CE6"/>
    <w:rsid w:val="00F54EB3"/>
    <w:rsid w:val="00F70428"/>
    <w:rsid w:val="00F7218E"/>
    <w:rsid w:val="00F74D34"/>
    <w:rsid w:val="00F8328A"/>
    <w:rsid w:val="00F864B0"/>
    <w:rsid w:val="00F91517"/>
    <w:rsid w:val="00F93F11"/>
    <w:rsid w:val="00FA1713"/>
    <w:rsid w:val="00FA3E4E"/>
    <w:rsid w:val="00FA6629"/>
    <w:rsid w:val="00FB4212"/>
    <w:rsid w:val="00FB4FF4"/>
    <w:rsid w:val="00FB6AFA"/>
    <w:rsid w:val="00FC3302"/>
    <w:rsid w:val="00FC4331"/>
    <w:rsid w:val="00FE0934"/>
    <w:rsid w:val="00FE20AF"/>
    <w:rsid w:val="00FE361F"/>
    <w:rsid w:val="00FE61BB"/>
    <w:rsid w:val="00FF125B"/>
    <w:rsid w:val="00FF3F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pPr>
    <w:rPr>
      <w:lang w:eastAsia="ar-SA"/>
    </w:rPr>
  </w:style>
  <w:style w:type="paragraph" w:styleId="1">
    <w:name w:val="heading 1"/>
    <w:basedOn w:val="a"/>
    <w:next w:val="a"/>
    <w:qFormat/>
    <w:pPr>
      <w:keepNext/>
      <w:numPr>
        <w:numId w:val="1"/>
      </w:numPr>
      <w:spacing w:before="240" w:after="60"/>
      <w:outlineLvl w:val="0"/>
    </w:pPr>
    <w:rPr>
      <w:rFonts w:ascii="Arial" w:hAnsi="Arial" w:cs="Arial"/>
      <w:b/>
      <w:bCs/>
      <w:kern w:val="1"/>
      <w:sz w:val="32"/>
      <w:szCs w:val="32"/>
    </w:rPr>
  </w:style>
  <w:style w:type="paragraph" w:styleId="4">
    <w:name w:val="heading 4"/>
    <w:basedOn w:val="a"/>
    <w:next w:val="a"/>
    <w:link w:val="40"/>
    <w:uiPriority w:val="9"/>
    <w:qFormat/>
    <w:rsid w:val="00EC69BA"/>
    <w:pPr>
      <w:keepNext/>
      <w:spacing w:before="240" w:after="60"/>
      <w:outlineLvl w:val="3"/>
    </w:pPr>
    <w:rPr>
      <w:rFonts w:ascii="Calibri" w:hAnsi="Calibri"/>
      <w:b/>
      <w:bCs/>
      <w:sz w:val="28"/>
      <w:szCs w:val="28"/>
      <w:lang/>
    </w:rPr>
  </w:style>
  <w:style w:type="paragraph" w:styleId="6">
    <w:name w:val="heading 6"/>
    <w:basedOn w:val="a"/>
    <w:next w:val="a"/>
    <w:qFormat/>
    <w:pPr>
      <w:keepNext/>
      <w:widowControl/>
      <w:numPr>
        <w:ilvl w:val="5"/>
        <w:numId w:val="1"/>
      </w:numPr>
      <w:autoSpaceDE/>
      <w:spacing w:before="360" w:after="480"/>
      <w:jc w:val="center"/>
      <w:outlineLvl w:val="5"/>
    </w:pPr>
    <w:rPr>
      <w:b/>
      <w:spacing w:val="100"/>
      <w:sz w:val="3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eastAsia="Times New Roman" w:hAnsi="Symbol" w:cs="Times New Roman"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2z0">
    <w:name w:val="WW8Num2z0"/>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10">
    <w:name w:val="Основной шрифт абзаца1"/>
  </w:style>
  <w:style w:type="character" w:styleId="a3">
    <w:name w:val="Hyperlink"/>
    <w:uiPriority w:val="99"/>
    <w:rPr>
      <w:color w:val="0000FF"/>
      <w:u w:val="single"/>
    </w:rPr>
  </w:style>
  <w:style w:type="character" w:styleId="a4">
    <w:name w:val="Strong"/>
    <w:uiPriority w:val="22"/>
    <w:qFormat/>
    <w:rPr>
      <w:b/>
      <w:bCs/>
    </w:rPr>
  </w:style>
  <w:style w:type="character" w:styleId="a5">
    <w:name w:val="Emphasis"/>
    <w:qFormat/>
    <w:rPr>
      <w:i/>
      <w:iCs/>
    </w:rPr>
  </w:style>
  <w:style w:type="character" w:styleId="a6">
    <w:name w:val="page number"/>
    <w:basedOn w:val="10"/>
  </w:style>
  <w:style w:type="paragraph" w:styleId="a7">
    <w:name w:val="Title"/>
    <w:basedOn w:val="a"/>
    <w:next w:val="a8"/>
    <w:pPr>
      <w:keepNext/>
      <w:spacing w:before="240" w:after="120"/>
    </w:pPr>
    <w:rPr>
      <w:rFonts w:ascii="Arial" w:eastAsia="Arial Unicode MS" w:hAnsi="Arial" w:cs="Mangal"/>
      <w:sz w:val="28"/>
      <w:szCs w:val="28"/>
    </w:rPr>
  </w:style>
  <w:style w:type="paragraph" w:styleId="a8">
    <w:name w:val="Body Text"/>
    <w:basedOn w:val="a"/>
    <w:pPr>
      <w:spacing w:after="120"/>
    </w:pPr>
  </w:style>
  <w:style w:type="paragraph" w:styleId="a9">
    <w:name w:val="List"/>
    <w:basedOn w:val="a8"/>
    <w:rPr>
      <w:rFonts w:cs="Mangal"/>
    </w:rPr>
  </w:style>
  <w:style w:type="paragraph" w:customStyle="1" w:styleId="11">
    <w:name w:val="Название1"/>
    <w:basedOn w:val="a"/>
    <w:pPr>
      <w:suppressLineNumbers/>
      <w:spacing w:before="120" w:after="120"/>
    </w:pPr>
    <w:rPr>
      <w:rFonts w:cs="Mangal"/>
      <w:i/>
      <w:iCs/>
      <w:sz w:val="24"/>
      <w:szCs w:val="24"/>
    </w:rPr>
  </w:style>
  <w:style w:type="paragraph" w:customStyle="1" w:styleId="12">
    <w:name w:val="Указатель1"/>
    <w:basedOn w:val="a"/>
    <w:pPr>
      <w:suppressLineNumbers/>
    </w:pPr>
    <w:rPr>
      <w:rFonts w:cs="Mangal"/>
    </w:rPr>
  </w:style>
  <w:style w:type="paragraph" w:styleId="aa">
    <w:name w:val="Title"/>
    <w:basedOn w:val="a"/>
    <w:next w:val="ab"/>
    <w:link w:val="ac"/>
    <w:qFormat/>
    <w:pPr>
      <w:widowControl/>
      <w:tabs>
        <w:tab w:val="left" w:pos="567"/>
      </w:tabs>
      <w:autoSpaceDE/>
      <w:spacing w:before="360" w:after="240"/>
      <w:jc w:val="center"/>
    </w:pPr>
    <w:rPr>
      <w:b/>
      <w:kern w:val="1"/>
      <w:sz w:val="28"/>
    </w:rPr>
  </w:style>
  <w:style w:type="paragraph" w:styleId="ab">
    <w:name w:val="Subtitle"/>
    <w:basedOn w:val="a7"/>
    <w:next w:val="a8"/>
    <w:qFormat/>
    <w:pPr>
      <w:jc w:val="center"/>
    </w:pPr>
    <w:rPr>
      <w:i/>
      <w:iCs/>
    </w:rPr>
  </w:style>
  <w:style w:type="paragraph" w:styleId="ad">
    <w:name w:val="Body Text Indent"/>
    <w:basedOn w:val="a"/>
    <w:link w:val="ae"/>
    <w:pPr>
      <w:widowControl/>
      <w:autoSpaceDE/>
      <w:ind w:firstLine="567"/>
      <w:jc w:val="both"/>
    </w:pPr>
    <w:rPr>
      <w:sz w:val="28"/>
      <w:lang/>
    </w:rPr>
  </w:style>
  <w:style w:type="paragraph" w:customStyle="1" w:styleId="31">
    <w:name w:val="Основной текст с отступом 31"/>
    <w:basedOn w:val="a"/>
    <w:pPr>
      <w:widowControl/>
      <w:autoSpaceDE/>
      <w:ind w:left="-108"/>
    </w:pPr>
    <w:rPr>
      <w:spacing w:val="10"/>
      <w:sz w:val="28"/>
    </w:rPr>
  </w:style>
  <w:style w:type="paragraph" w:styleId="af">
    <w:name w:val="Balloon Text"/>
    <w:basedOn w:val="a"/>
    <w:rPr>
      <w:rFonts w:ascii="Tahoma" w:hAnsi="Tahoma" w:cs="Tahoma"/>
      <w:sz w:val="16"/>
      <w:szCs w:val="16"/>
    </w:rPr>
  </w:style>
  <w:style w:type="paragraph" w:customStyle="1" w:styleId="ConsPlusNonformat">
    <w:name w:val="ConsPlusNonformat"/>
    <w:pPr>
      <w:widowControl w:val="0"/>
      <w:suppressAutoHyphens/>
      <w:autoSpaceDE w:val="0"/>
    </w:pPr>
    <w:rPr>
      <w:rFonts w:ascii="Courier New" w:hAnsi="Courier New" w:cs="Courier New"/>
      <w:lang w:eastAsia="ar-SA"/>
    </w:rPr>
  </w:style>
  <w:style w:type="paragraph" w:customStyle="1" w:styleId="ConsPlusTitle">
    <w:name w:val="ConsPlusTitle"/>
    <w:pPr>
      <w:widowControl w:val="0"/>
      <w:suppressAutoHyphens/>
      <w:autoSpaceDE w:val="0"/>
    </w:pPr>
    <w:rPr>
      <w:b/>
      <w:bCs/>
      <w:sz w:val="28"/>
      <w:szCs w:val="28"/>
      <w:lang w:eastAsia="ar-SA"/>
    </w:rPr>
  </w:style>
  <w:style w:type="paragraph" w:styleId="z-">
    <w:name w:val="HTML Top of Form"/>
    <w:basedOn w:val="a"/>
    <w:next w:val="a"/>
    <w:pPr>
      <w:widowControl/>
      <w:pBdr>
        <w:bottom w:val="single" w:sz="4" w:space="1" w:color="000000"/>
      </w:pBdr>
      <w:autoSpaceDE/>
      <w:jc w:val="center"/>
    </w:pPr>
    <w:rPr>
      <w:rFonts w:ascii="Arial" w:hAnsi="Arial" w:cs="Arial"/>
      <w:vanish/>
      <w:color w:val="000000"/>
      <w:sz w:val="16"/>
      <w:szCs w:val="16"/>
    </w:rPr>
  </w:style>
  <w:style w:type="paragraph" w:styleId="z-0">
    <w:name w:val="HTML Bottom of Form"/>
    <w:basedOn w:val="a"/>
    <w:next w:val="a"/>
    <w:pPr>
      <w:widowControl/>
      <w:pBdr>
        <w:top w:val="single" w:sz="4" w:space="1" w:color="000000"/>
      </w:pBdr>
      <w:autoSpaceDE/>
      <w:jc w:val="center"/>
    </w:pPr>
    <w:rPr>
      <w:rFonts w:ascii="Arial" w:hAnsi="Arial" w:cs="Arial"/>
      <w:vanish/>
      <w:color w:val="000000"/>
      <w:sz w:val="16"/>
      <w:szCs w:val="16"/>
    </w:rPr>
  </w:style>
  <w:style w:type="paragraph" w:customStyle="1" w:styleId="epigraf">
    <w:name w:val="epigraf"/>
    <w:basedOn w:val="a"/>
    <w:pPr>
      <w:widowControl/>
      <w:autoSpaceDE/>
      <w:spacing w:before="100" w:after="100"/>
    </w:pPr>
    <w:rPr>
      <w:color w:val="000000"/>
      <w:sz w:val="24"/>
      <w:szCs w:val="24"/>
    </w:rPr>
  </w:style>
  <w:style w:type="paragraph" w:styleId="af0">
    <w:name w:val="Normal (Web)"/>
    <w:basedOn w:val="a"/>
    <w:uiPriority w:val="99"/>
    <w:pPr>
      <w:widowControl/>
      <w:autoSpaceDE/>
      <w:spacing w:before="100" w:after="100"/>
    </w:pPr>
    <w:rPr>
      <w:color w:val="000000"/>
      <w:sz w:val="24"/>
      <w:szCs w:val="24"/>
    </w:rPr>
  </w:style>
  <w:style w:type="paragraph" w:styleId="af1">
    <w:name w:val="footer"/>
    <w:basedOn w:val="a"/>
    <w:link w:val="af2"/>
    <w:uiPriority w:val="99"/>
    <w:pPr>
      <w:tabs>
        <w:tab w:val="center" w:pos="4677"/>
        <w:tab w:val="right" w:pos="9355"/>
      </w:tabs>
    </w:pPr>
    <w:rPr>
      <w:lang/>
    </w:rPr>
  </w:style>
  <w:style w:type="paragraph" w:styleId="af3">
    <w:name w:val="header"/>
    <w:basedOn w:val="a"/>
    <w:link w:val="af4"/>
    <w:uiPriority w:val="99"/>
    <w:pPr>
      <w:tabs>
        <w:tab w:val="center" w:pos="4677"/>
        <w:tab w:val="right" w:pos="9355"/>
      </w:tabs>
    </w:pPr>
    <w:rPr>
      <w:lang/>
    </w:rPr>
  </w:style>
  <w:style w:type="paragraph" w:customStyle="1" w:styleId="ConsPlusNormal">
    <w:name w:val="ConsPlusNormal"/>
    <w:pPr>
      <w:widowControl w:val="0"/>
      <w:suppressAutoHyphens/>
      <w:autoSpaceDE w:val="0"/>
      <w:ind w:firstLine="720"/>
    </w:pPr>
    <w:rPr>
      <w:rFonts w:ascii="Arial" w:hAnsi="Arial" w:cs="Arial"/>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pPr>
      <w:widowControl/>
      <w:autoSpaceDE/>
      <w:spacing w:before="100" w:after="100"/>
    </w:pPr>
    <w:rPr>
      <w:rFonts w:ascii="Tahoma" w:hAnsi="Tahoma" w:cs="Tahoma"/>
      <w:lang w:val="en-US"/>
    </w:rPr>
  </w:style>
  <w:style w:type="paragraph" w:customStyle="1" w:styleId="af5">
    <w:name w:val="Содержимое таблицы"/>
    <w:basedOn w:val="a"/>
    <w:pPr>
      <w:suppressLineNumbers/>
    </w:pPr>
  </w:style>
  <w:style w:type="paragraph" w:customStyle="1" w:styleId="af6">
    <w:name w:val="Заголовок таблицы"/>
    <w:basedOn w:val="af5"/>
    <w:pPr>
      <w:jc w:val="center"/>
    </w:pPr>
    <w:rPr>
      <w:b/>
      <w:bCs/>
    </w:rPr>
  </w:style>
  <w:style w:type="paragraph" w:customStyle="1" w:styleId="af7">
    <w:name w:val="Содержимое врезки"/>
    <w:basedOn w:val="a8"/>
  </w:style>
  <w:style w:type="character" w:customStyle="1" w:styleId="40">
    <w:name w:val="Заголовок 4 Знак"/>
    <w:link w:val="4"/>
    <w:uiPriority w:val="9"/>
    <w:semiHidden/>
    <w:rsid w:val="00EC69BA"/>
    <w:rPr>
      <w:rFonts w:ascii="Calibri" w:eastAsia="Times New Roman" w:hAnsi="Calibri" w:cs="Times New Roman"/>
      <w:b/>
      <w:bCs/>
      <w:sz w:val="28"/>
      <w:szCs w:val="28"/>
      <w:lang w:eastAsia="ar-SA"/>
    </w:rPr>
  </w:style>
  <w:style w:type="character" w:customStyle="1" w:styleId="point">
    <w:name w:val="point"/>
    <w:basedOn w:val="a0"/>
    <w:rsid w:val="00EC69BA"/>
  </w:style>
  <w:style w:type="character" w:customStyle="1" w:styleId="apple-converted-space">
    <w:name w:val="apple-converted-space"/>
    <w:basedOn w:val="a0"/>
    <w:rsid w:val="00EC69BA"/>
  </w:style>
  <w:style w:type="character" w:customStyle="1" w:styleId="laquo">
    <w:name w:val="laquo"/>
    <w:basedOn w:val="a0"/>
    <w:rsid w:val="00EC69BA"/>
  </w:style>
  <w:style w:type="character" w:customStyle="1" w:styleId="raquo">
    <w:name w:val="raquo"/>
    <w:basedOn w:val="a0"/>
    <w:rsid w:val="00EC69BA"/>
  </w:style>
  <w:style w:type="character" w:customStyle="1" w:styleId="nobr">
    <w:name w:val="nobr"/>
    <w:basedOn w:val="a0"/>
    <w:rsid w:val="00170CFD"/>
  </w:style>
  <w:style w:type="character" w:customStyle="1" w:styleId="af8">
    <w:name w:val="Основной текст_"/>
    <w:link w:val="13"/>
    <w:rsid w:val="006F039B"/>
    <w:rPr>
      <w:rFonts w:ascii="Century Schoolbook" w:eastAsia="Century Schoolbook" w:hAnsi="Century Schoolbook"/>
      <w:spacing w:val="1"/>
      <w:sz w:val="22"/>
      <w:szCs w:val="22"/>
      <w:shd w:val="clear" w:color="auto" w:fill="FFFFFF"/>
    </w:rPr>
  </w:style>
  <w:style w:type="paragraph" w:customStyle="1" w:styleId="13">
    <w:name w:val="Основной текст1"/>
    <w:basedOn w:val="a"/>
    <w:link w:val="af8"/>
    <w:rsid w:val="006F039B"/>
    <w:pPr>
      <w:shd w:val="clear" w:color="auto" w:fill="FFFFFF"/>
      <w:autoSpaceDE/>
      <w:spacing w:before="600" w:line="370" w:lineRule="exact"/>
      <w:ind w:hanging="420"/>
      <w:jc w:val="both"/>
    </w:pPr>
    <w:rPr>
      <w:rFonts w:ascii="Century Schoolbook" w:eastAsia="Century Schoolbook" w:hAnsi="Century Schoolbook"/>
      <w:spacing w:val="1"/>
      <w:sz w:val="22"/>
      <w:szCs w:val="22"/>
      <w:lang/>
    </w:rPr>
  </w:style>
  <w:style w:type="character" w:customStyle="1" w:styleId="CharStyle4">
    <w:name w:val="CharStyle4"/>
    <w:rsid w:val="0044540B"/>
    <w:rPr>
      <w:rFonts w:ascii="Times New Roman" w:eastAsia="Times New Roman" w:hAnsi="Times New Roman" w:cs="Times New Roman"/>
      <w:b w:val="0"/>
      <w:bCs w:val="0"/>
      <w:i w:val="0"/>
      <w:iCs w:val="0"/>
      <w:strike w:val="0"/>
      <w:dstrike w:val="0"/>
      <w:color w:val="000000"/>
      <w:spacing w:val="0"/>
      <w:w w:val="100"/>
      <w:position w:val="0"/>
      <w:sz w:val="17"/>
      <w:szCs w:val="17"/>
      <w:u w:val="none"/>
      <w:vertAlign w:val="baseline"/>
      <w:lang w:val="ru-RU" w:eastAsia="ru-RU" w:bidi="ru-RU"/>
    </w:rPr>
  </w:style>
  <w:style w:type="character" w:customStyle="1" w:styleId="CharStyle8">
    <w:name w:val="CharStyle8"/>
    <w:rsid w:val="0044540B"/>
    <w:rPr>
      <w:rFonts w:ascii="Times New Roman" w:eastAsia="Times New Roman" w:hAnsi="Times New Roman" w:cs="Times New Roman"/>
      <w:b w:val="0"/>
      <w:bCs w:val="0"/>
      <w:i w:val="0"/>
      <w:iCs w:val="0"/>
      <w:strike w:val="0"/>
      <w:dstrike w:val="0"/>
      <w:color w:val="000000"/>
      <w:spacing w:val="0"/>
      <w:w w:val="100"/>
      <w:position w:val="0"/>
      <w:sz w:val="20"/>
      <w:szCs w:val="20"/>
      <w:u w:val="none"/>
      <w:vertAlign w:val="baseline"/>
      <w:lang w:val="ru-RU" w:eastAsia="ru-RU" w:bidi="ru-RU"/>
    </w:rPr>
  </w:style>
  <w:style w:type="character" w:customStyle="1" w:styleId="CharStyle10">
    <w:name w:val="CharStyle10"/>
    <w:rsid w:val="0044540B"/>
    <w:rPr>
      <w:rFonts w:ascii="Times New Roman" w:eastAsia="Times New Roman" w:hAnsi="Times New Roman" w:cs="Times New Roman"/>
      <w:b/>
      <w:bCs/>
      <w:i w:val="0"/>
      <w:iCs w:val="0"/>
      <w:strike w:val="0"/>
      <w:dstrike w:val="0"/>
      <w:color w:val="000000"/>
      <w:spacing w:val="0"/>
      <w:w w:val="100"/>
      <w:position w:val="0"/>
      <w:sz w:val="17"/>
      <w:szCs w:val="17"/>
      <w:u w:val="none"/>
      <w:vertAlign w:val="baseline"/>
      <w:lang w:val="ru-RU" w:eastAsia="ru-RU" w:bidi="ru-RU"/>
    </w:rPr>
  </w:style>
  <w:style w:type="character" w:customStyle="1" w:styleId="CharStyle9">
    <w:name w:val="CharStyle9"/>
    <w:rsid w:val="0044540B"/>
    <w:rPr>
      <w:rFonts w:ascii="Times New Roman" w:eastAsia="Times New Roman" w:hAnsi="Times New Roman" w:cs="Times New Roman"/>
      <w:b w:val="0"/>
      <w:bCs w:val="0"/>
      <w:i w:val="0"/>
      <w:iCs w:val="0"/>
      <w:strike w:val="0"/>
      <w:dstrike w:val="0"/>
      <w:color w:val="000000"/>
      <w:spacing w:val="0"/>
      <w:w w:val="100"/>
      <w:position w:val="0"/>
      <w:sz w:val="20"/>
      <w:szCs w:val="20"/>
      <w:u w:val="none"/>
      <w:vertAlign w:val="baseline"/>
      <w:lang w:val="ru-RU" w:eastAsia="ru-RU" w:bidi="ru-RU"/>
    </w:rPr>
  </w:style>
  <w:style w:type="character" w:customStyle="1" w:styleId="CharStyle22">
    <w:name w:val="CharStyle22"/>
    <w:basedOn w:val="CharStyle8"/>
    <w:rsid w:val="003C272D"/>
  </w:style>
  <w:style w:type="paragraph" w:customStyle="1" w:styleId="BodyText2">
    <w:name w:val="Body Text 2"/>
    <w:basedOn w:val="a"/>
    <w:rsid w:val="00242E66"/>
    <w:pPr>
      <w:widowControl/>
      <w:suppressAutoHyphens/>
      <w:autoSpaceDE/>
      <w:ind w:firstLine="567"/>
      <w:jc w:val="both"/>
    </w:pPr>
    <w:rPr>
      <w:sz w:val="28"/>
    </w:rPr>
  </w:style>
  <w:style w:type="paragraph" w:customStyle="1" w:styleId="dt-p">
    <w:name w:val="dt-p"/>
    <w:basedOn w:val="a"/>
    <w:rsid w:val="003C0CB0"/>
    <w:pPr>
      <w:widowControl/>
      <w:autoSpaceDE/>
      <w:spacing w:after="300"/>
      <w:textAlignment w:val="baseline"/>
    </w:pPr>
    <w:rPr>
      <w:sz w:val="24"/>
      <w:szCs w:val="24"/>
      <w:lang w:eastAsia="ru-RU"/>
    </w:rPr>
  </w:style>
  <w:style w:type="paragraph" w:customStyle="1" w:styleId="dt-pdt-m1">
    <w:name w:val="dt-p dt-m1"/>
    <w:basedOn w:val="a"/>
    <w:rsid w:val="003C0CB0"/>
    <w:pPr>
      <w:widowControl/>
      <w:autoSpaceDE/>
      <w:textAlignment w:val="baseline"/>
    </w:pPr>
    <w:rPr>
      <w:sz w:val="24"/>
      <w:szCs w:val="24"/>
      <w:lang w:eastAsia="ru-RU"/>
    </w:rPr>
  </w:style>
  <w:style w:type="paragraph" w:customStyle="1" w:styleId="af9">
    <w:name w:val="Заголовок"/>
    <w:basedOn w:val="a"/>
    <w:next w:val="a8"/>
    <w:rsid w:val="003E2A06"/>
    <w:pPr>
      <w:widowControl/>
      <w:tabs>
        <w:tab w:val="left" w:pos="567"/>
      </w:tabs>
      <w:suppressAutoHyphens/>
      <w:autoSpaceDE/>
      <w:spacing w:before="360" w:after="240"/>
      <w:jc w:val="center"/>
    </w:pPr>
    <w:rPr>
      <w:b/>
      <w:kern w:val="1"/>
      <w:sz w:val="28"/>
      <w:lang w:eastAsia="zh-CN"/>
    </w:rPr>
  </w:style>
  <w:style w:type="character" w:customStyle="1" w:styleId="ac">
    <w:name w:val="Название Знак"/>
    <w:link w:val="aa"/>
    <w:rsid w:val="003E2A06"/>
    <w:rPr>
      <w:b/>
      <w:kern w:val="1"/>
      <w:sz w:val="28"/>
      <w:lang w:val="ru-RU" w:eastAsia="ar-SA" w:bidi="ar-SA"/>
    </w:rPr>
  </w:style>
  <w:style w:type="character" w:customStyle="1" w:styleId="af4">
    <w:name w:val="Верхний колонтитул Знак"/>
    <w:link w:val="af3"/>
    <w:uiPriority w:val="99"/>
    <w:rsid w:val="00166FB8"/>
    <w:rPr>
      <w:lang w:eastAsia="ar-SA"/>
    </w:rPr>
  </w:style>
  <w:style w:type="character" w:customStyle="1" w:styleId="ae">
    <w:name w:val="Основной текст с отступом Знак"/>
    <w:link w:val="ad"/>
    <w:rsid w:val="00203483"/>
    <w:rPr>
      <w:sz w:val="28"/>
      <w:lang w:eastAsia="ar-SA"/>
    </w:rPr>
  </w:style>
  <w:style w:type="character" w:customStyle="1" w:styleId="af2">
    <w:name w:val="Нижний колонтитул Знак"/>
    <w:link w:val="af1"/>
    <w:uiPriority w:val="99"/>
    <w:rsid w:val="00406749"/>
    <w:rPr>
      <w:lang w:eastAsia="ar-SA"/>
    </w:rPr>
  </w:style>
  <w:style w:type="paragraph" w:styleId="afa">
    <w:name w:val="List Paragraph"/>
    <w:basedOn w:val="a"/>
    <w:uiPriority w:val="34"/>
    <w:qFormat/>
    <w:rsid w:val="00F53CE6"/>
    <w:pPr>
      <w:widowControl/>
      <w:suppressAutoHyphens/>
      <w:autoSpaceDE/>
      <w:spacing w:after="160" w:line="259" w:lineRule="auto"/>
      <w:ind w:left="720"/>
      <w:contextualSpacing/>
    </w:pPr>
    <w:rPr>
      <w:rFonts w:ascii="Calibri" w:eastAsia="Calibri" w:hAnsi="Calibri" w:cs="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365913188">
      <w:bodyDiv w:val="1"/>
      <w:marLeft w:val="0"/>
      <w:marRight w:val="0"/>
      <w:marTop w:val="0"/>
      <w:marBottom w:val="0"/>
      <w:divBdr>
        <w:top w:val="none" w:sz="0" w:space="0" w:color="auto"/>
        <w:left w:val="none" w:sz="0" w:space="0" w:color="auto"/>
        <w:bottom w:val="none" w:sz="0" w:space="0" w:color="auto"/>
        <w:right w:val="none" w:sz="0" w:space="0" w:color="auto"/>
      </w:divBdr>
    </w:div>
    <w:div w:id="627012424">
      <w:bodyDiv w:val="1"/>
      <w:marLeft w:val="0"/>
      <w:marRight w:val="0"/>
      <w:marTop w:val="0"/>
      <w:marBottom w:val="0"/>
      <w:divBdr>
        <w:top w:val="none" w:sz="0" w:space="0" w:color="auto"/>
        <w:left w:val="none" w:sz="0" w:space="0" w:color="auto"/>
        <w:bottom w:val="none" w:sz="0" w:space="0" w:color="auto"/>
        <w:right w:val="none" w:sz="0" w:space="0" w:color="auto"/>
      </w:divBdr>
      <w:divsChild>
        <w:div w:id="1648975129">
          <w:marLeft w:val="0"/>
          <w:marRight w:val="0"/>
          <w:marTop w:val="0"/>
          <w:marBottom w:val="0"/>
          <w:divBdr>
            <w:top w:val="none" w:sz="0" w:space="0" w:color="auto"/>
            <w:left w:val="none" w:sz="0" w:space="0" w:color="auto"/>
            <w:bottom w:val="none" w:sz="0" w:space="0" w:color="auto"/>
            <w:right w:val="none" w:sz="0" w:space="0" w:color="auto"/>
          </w:divBdr>
          <w:divsChild>
            <w:div w:id="796605020">
              <w:marLeft w:val="0"/>
              <w:marRight w:val="0"/>
              <w:marTop w:val="0"/>
              <w:marBottom w:val="0"/>
              <w:divBdr>
                <w:top w:val="none" w:sz="0" w:space="0" w:color="auto"/>
                <w:left w:val="none" w:sz="0" w:space="0" w:color="auto"/>
                <w:bottom w:val="none" w:sz="0" w:space="0" w:color="auto"/>
                <w:right w:val="none" w:sz="0" w:space="0" w:color="auto"/>
              </w:divBdr>
              <w:divsChild>
                <w:div w:id="857349697">
                  <w:marLeft w:val="0"/>
                  <w:marRight w:val="0"/>
                  <w:marTop w:val="0"/>
                  <w:marBottom w:val="0"/>
                  <w:divBdr>
                    <w:top w:val="none" w:sz="0" w:space="0" w:color="auto"/>
                    <w:left w:val="none" w:sz="0" w:space="0" w:color="auto"/>
                    <w:bottom w:val="none" w:sz="0" w:space="0" w:color="auto"/>
                    <w:right w:val="none" w:sz="0" w:space="0" w:color="auto"/>
                  </w:divBdr>
                  <w:divsChild>
                    <w:div w:id="2019647990">
                      <w:marLeft w:val="0"/>
                      <w:marRight w:val="0"/>
                      <w:marTop w:val="0"/>
                      <w:marBottom w:val="0"/>
                      <w:divBdr>
                        <w:top w:val="none" w:sz="0" w:space="0" w:color="auto"/>
                        <w:left w:val="none" w:sz="0" w:space="0" w:color="auto"/>
                        <w:bottom w:val="none" w:sz="0" w:space="0" w:color="auto"/>
                        <w:right w:val="none" w:sz="0" w:space="0" w:color="auto"/>
                      </w:divBdr>
                      <w:divsChild>
                        <w:div w:id="2051880747">
                          <w:marLeft w:val="0"/>
                          <w:marRight w:val="0"/>
                          <w:marTop w:val="0"/>
                          <w:marBottom w:val="0"/>
                          <w:divBdr>
                            <w:top w:val="none" w:sz="0" w:space="0" w:color="auto"/>
                            <w:left w:val="none" w:sz="0" w:space="0" w:color="auto"/>
                            <w:bottom w:val="none" w:sz="0" w:space="0" w:color="auto"/>
                            <w:right w:val="none" w:sz="0" w:space="0" w:color="auto"/>
                          </w:divBdr>
                          <w:divsChild>
                            <w:div w:id="1110977806">
                              <w:marLeft w:val="0"/>
                              <w:marRight w:val="0"/>
                              <w:marTop w:val="0"/>
                              <w:marBottom w:val="0"/>
                              <w:divBdr>
                                <w:top w:val="none" w:sz="0" w:space="0" w:color="auto"/>
                                <w:left w:val="none" w:sz="0" w:space="0" w:color="auto"/>
                                <w:bottom w:val="none" w:sz="0" w:space="0" w:color="auto"/>
                                <w:right w:val="none" w:sz="0" w:space="0" w:color="auto"/>
                              </w:divBdr>
                              <w:divsChild>
                                <w:div w:id="39981135">
                                  <w:marLeft w:val="0"/>
                                  <w:marRight w:val="0"/>
                                  <w:marTop w:val="0"/>
                                  <w:marBottom w:val="0"/>
                                  <w:divBdr>
                                    <w:top w:val="none" w:sz="0" w:space="0" w:color="auto"/>
                                    <w:left w:val="none" w:sz="0" w:space="0" w:color="auto"/>
                                    <w:bottom w:val="none" w:sz="0" w:space="0" w:color="auto"/>
                                    <w:right w:val="none" w:sz="0" w:space="0" w:color="auto"/>
                                  </w:divBdr>
                                  <w:divsChild>
                                    <w:div w:id="966474566">
                                      <w:marLeft w:val="0"/>
                                      <w:marRight w:val="0"/>
                                      <w:marTop w:val="0"/>
                                      <w:marBottom w:val="0"/>
                                      <w:divBdr>
                                        <w:top w:val="none" w:sz="0" w:space="0" w:color="auto"/>
                                        <w:left w:val="none" w:sz="0" w:space="0" w:color="auto"/>
                                        <w:bottom w:val="none" w:sz="0" w:space="0" w:color="auto"/>
                                        <w:right w:val="none" w:sz="0" w:space="0" w:color="auto"/>
                                      </w:divBdr>
                                      <w:divsChild>
                                        <w:div w:id="376973083">
                                          <w:marLeft w:val="0"/>
                                          <w:marRight w:val="0"/>
                                          <w:marTop w:val="0"/>
                                          <w:marBottom w:val="0"/>
                                          <w:divBdr>
                                            <w:top w:val="none" w:sz="0" w:space="0" w:color="auto"/>
                                            <w:left w:val="none" w:sz="0" w:space="0" w:color="auto"/>
                                            <w:bottom w:val="none" w:sz="0" w:space="0" w:color="auto"/>
                                            <w:right w:val="none" w:sz="0" w:space="0" w:color="auto"/>
                                          </w:divBdr>
                                          <w:divsChild>
                                            <w:div w:id="203537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1071127">
      <w:bodyDiv w:val="1"/>
      <w:marLeft w:val="0"/>
      <w:marRight w:val="0"/>
      <w:marTop w:val="0"/>
      <w:marBottom w:val="0"/>
      <w:divBdr>
        <w:top w:val="none" w:sz="0" w:space="0" w:color="auto"/>
        <w:left w:val="none" w:sz="0" w:space="0" w:color="auto"/>
        <w:bottom w:val="none" w:sz="0" w:space="0" w:color="auto"/>
        <w:right w:val="none" w:sz="0" w:space="0" w:color="auto"/>
      </w:divBdr>
    </w:div>
    <w:div w:id="1115906388">
      <w:bodyDiv w:val="1"/>
      <w:marLeft w:val="0"/>
      <w:marRight w:val="0"/>
      <w:marTop w:val="0"/>
      <w:marBottom w:val="0"/>
      <w:divBdr>
        <w:top w:val="none" w:sz="0" w:space="0" w:color="auto"/>
        <w:left w:val="none" w:sz="0" w:space="0" w:color="auto"/>
        <w:bottom w:val="none" w:sz="0" w:space="0" w:color="auto"/>
        <w:right w:val="none" w:sz="0" w:space="0" w:color="auto"/>
      </w:divBdr>
      <w:divsChild>
        <w:div w:id="1071006346">
          <w:marLeft w:val="0"/>
          <w:marRight w:val="0"/>
          <w:marTop w:val="0"/>
          <w:marBottom w:val="0"/>
          <w:divBdr>
            <w:top w:val="none" w:sz="0" w:space="0" w:color="auto"/>
            <w:left w:val="none" w:sz="0" w:space="0" w:color="auto"/>
            <w:bottom w:val="none" w:sz="0" w:space="0" w:color="auto"/>
            <w:right w:val="none" w:sz="0" w:space="0" w:color="auto"/>
          </w:divBdr>
          <w:divsChild>
            <w:div w:id="1092049968">
              <w:marLeft w:val="0"/>
              <w:marRight w:val="0"/>
              <w:marTop w:val="0"/>
              <w:marBottom w:val="0"/>
              <w:divBdr>
                <w:top w:val="none" w:sz="0" w:space="0" w:color="auto"/>
                <w:left w:val="none" w:sz="0" w:space="0" w:color="auto"/>
                <w:bottom w:val="none" w:sz="0" w:space="0" w:color="auto"/>
                <w:right w:val="none" w:sz="0" w:space="0" w:color="auto"/>
              </w:divBdr>
              <w:divsChild>
                <w:div w:id="1022245130">
                  <w:marLeft w:val="0"/>
                  <w:marRight w:val="0"/>
                  <w:marTop w:val="0"/>
                  <w:marBottom w:val="0"/>
                  <w:divBdr>
                    <w:top w:val="none" w:sz="0" w:space="0" w:color="auto"/>
                    <w:left w:val="none" w:sz="0" w:space="0" w:color="auto"/>
                    <w:bottom w:val="none" w:sz="0" w:space="0" w:color="auto"/>
                    <w:right w:val="none" w:sz="0" w:space="0" w:color="auto"/>
                  </w:divBdr>
                  <w:divsChild>
                    <w:div w:id="372265347">
                      <w:marLeft w:val="0"/>
                      <w:marRight w:val="0"/>
                      <w:marTop w:val="0"/>
                      <w:marBottom w:val="475"/>
                      <w:divBdr>
                        <w:top w:val="single" w:sz="12" w:space="20" w:color="E7F0F8"/>
                        <w:left w:val="none" w:sz="0" w:space="0" w:color="auto"/>
                        <w:bottom w:val="none" w:sz="0" w:space="0" w:color="auto"/>
                        <w:right w:val="none" w:sz="0" w:space="0" w:color="auto"/>
                      </w:divBdr>
                      <w:divsChild>
                        <w:div w:id="348068833">
                          <w:marLeft w:val="0"/>
                          <w:marRight w:val="0"/>
                          <w:marTop w:val="0"/>
                          <w:marBottom w:val="0"/>
                          <w:divBdr>
                            <w:top w:val="none" w:sz="0" w:space="0" w:color="auto"/>
                            <w:left w:val="none" w:sz="0" w:space="0" w:color="auto"/>
                            <w:bottom w:val="none" w:sz="0" w:space="0" w:color="auto"/>
                            <w:right w:val="none" w:sz="0" w:space="0" w:color="auto"/>
                          </w:divBdr>
                          <w:divsChild>
                            <w:div w:id="99707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365658">
      <w:bodyDiv w:val="1"/>
      <w:marLeft w:val="0"/>
      <w:marRight w:val="0"/>
      <w:marTop w:val="0"/>
      <w:marBottom w:val="0"/>
      <w:divBdr>
        <w:top w:val="none" w:sz="0" w:space="0" w:color="auto"/>
        <w:left w:val="none" w:sz="0" w:space="0" w:color="auto"/>
        <w:bottom w:val="none" w:sz="0" w:space="0" w:color="auto"/>
        <w:right w:val="none" w:sz="0" w:space="0" w:color="auto"/>
      </w:divBdr>
      <w:divsChild>
        <w:div w:id="747270931">
          <w:marLeft w:val="0"/>
          <w:marRight w:val="0"/>
          <w:marTop w:val="0"/>
          <w:marBottom w:val="0"/>
          <w:divBdr>
            <w:top w:val="none" w:sz="0" w:space="0" w:color="auto"/>
            <w:left w:val="none" w:sz="0" w:space="0" w:color="auto"/>
            <w:bottom w:val="none" w:sz="0" w:space="0" w:color="auto"/>
            <w:right w:val="none" w:sz="0" w:space="0" w:color="auto"/>
          </w:divBdr>
          <w:divsChild>
            <w:div w:id="2072607837">
              <w:marLeft w:val="0"/>
              <w:marRight w:val="0"/>
              <w:marTop w:val="0"/>
              <w:marBottom w:val="0"/>
              <w:divBdr>
                <w:top w:val="none" w:sz="0" w:space="0" w:color="auto"/>
                <w:left w:val="none" w:sz="0" w:space="0" w:color="auto"/>
                <w:bottom w:val="none" w:sz="0" w:space="0" w:color="auto"/>
                <w:right w:val="none" w:sz="0" w:space="0" w:color="auto"/>
              </w:divBdr>
              <w:divsChild>
                <w:div w:id="658508764">
                  <w:marLeft w:val="0"/>
                  <w:marRight w:val="0"/>
                  <w:marTop w:val="0"/>
                  <w:marBottom w:val="0"/>
                  <w:divBdr>
                    <w:top w:val="none" w:sz="0" w:space="0" w:color="auto"/>
                    <w:left w:val="none" w:sz="0" w:space="0" w:color="auto"/>
                    <w:bottom w:val="none" w:sz="0" w:space="0" w:color="auto"/>
                    <w:right w:val="none" w:sz="0" w:space="0" w:color="auto"/>
                  </w:divBdr>
                  <w:divsChild>
                    <w:div w:id="740762237">
                      <w:marLeft w:val="0"/>
                      <w:marRight w:val="0"/>
                      <w:marTop w:val="0"/>
                      <w:marBottom w:val="0"/>
                      <w:divBdr>
                        <w:top w:val="none" w:sz="0" w:space="0" w:color="auto"/>
                        <w:left w:val="none" w:sz="0" w:space="0" w:color="auto"/>
                        <w:bottom w:val="none" w:sz="0" w:space="0" w:color="auto"/>
                        <w:right w:val="none" w:sz="0" w:space="0" w:color="auto"/>
                      </w:divBdr>
                      <w:divsChild>
                        <w:div w:id="758066354">
                          <w:marLeft w:val="0"/>
                          <w:marRight w:val="0"/>
                          <w:marTop w:val="0"/>
                          <w:marBottom w:val="0"/>
                          <w:divBdr>
                            <w:top w:val="none" w:sz="0" w:space="0" w:color="auto"/>
                            <w:left w:val="none" w:sz="0" w:space="0" w:color="auto"/>
                            <w:bottom w:val="none" w:sz="0" w:space="0" w:color="auto"/>
                            <w:right w:val="none" w:sz="0" w:space="0" w:color="auto"/>
                          </w:divBdr>
                          <w:divsChild>
                            <w:div w:id="900990447">
                              <w:marLeft w:val="0"/>
                              <w:marRight w:val="0"/>
                              <w:marTop w:val="0"/>
                              <w:marBottom w:val="0"/>
                              <w:divBdr>
                                <w:top w:val="none" w:sz="0" w:space="0" w:color="auto"/>
                                <w:left w:val="none" w:sz="0" w:space="0" w:color="auto"/>
                                <w:bottom w:val="none" w:sz="0" w:space="0" w:color="auto"/>
                                <w:right w:val="none" w:sz="0" w:space="0" w:color="auto"/>
                              </w:divBdr>
                              <w:divsChild>
                                <w:div w:id="1452478580">
                                  <w:marLeft w:val="0"/>
                                  <w:marRight w:val="0"/>
                                  <w:marTop w:val="0"/>
                                  <w:marBottom w:val="0"/>
                                  <w:divBdr>
                                    <w:top w:val="none" w:sz="0" w:space="0" w:color="auto"/>
                                    <w:left w:val="none" w:sz="0" w:space="0" w:color="auto"/>
                                    <w:bottom w:val="none" w:sz="0" w:space="0" w:color="auto"/>
                                    <w:right w:val="none" w:sz="0" w:space="0" w:color="auto"/>
                                  </w:divBdr>
                                  <w:divsChild>
                                    <w:div w:id="1166631051">
                                      <w:marLeft w:val="0"/>
                                      <w:marRight w:val="0"/>
                                      <w:marTop w:val="0"/>
                                      <w:marBottom w:val="0"/>
                                      <w:divBdr>
                                        <w:top w:val="none" w:sz="0" w:space="0" w:color="auto"/>
                                        <w:left w:val="none" w:sz="0" w:space="0" w:color="auto"/>
                                        <w:bottom w:val="none" w:sz="0" w:space="0" w:color="auto"/>
                                        <w:right w:val="none" w:sz="0" w:space="0" w:color="auto"/>
                                      </w:divBdr>
                                      <w:divsChild>
                                        <w:div w:id="153495687">
                                          <w:marLeft w:val="0"/>
                                          <w:marRight w:val="0"/>
                                          <w:marTop w:val="0"/>
                                          <w:marBottom w:val="0"/>
                                          <w:divBdr>
                                            <w:top w:val="none" w:sz="0" w:space="0" w:color="auto"/>
                                            <w:left w:val="none" w:sz="0" w:space="0" w:color="auto"/>
                                            <w:bottom w:val="none" w:sz="0" w:space="0" w:color="auto"/>
                                            <w:right w:val="none" w:sz="0" w:space="0" w:color="auto"/>
                                          </w:divBdr>
                                          <w:divsChild>
                                            <w:div w:id="334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5039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iig.s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42.rospotrebnadzor.ru/" TargetMode="External"/><Relationship Id="rId4" Type="http://schemas.openxmlformats.org/officeDocument/2006/relationships/webSettings" Target="webSettings.xml"/><Relationship Id="rId9" Type="http://schemas.openxmlformats.org/officeDocument/2006/relationships/hyperlink" Target="http://www.niig.su/component/banners/click/3"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664</Words>
  <Characters>3790</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lpstr>
    </vt:vector>
  </TitlesOfParts>
  <Company>TU</Company>
  <LinksUpToDate>false</LinksUpToDate>
  <CharactersWithSpaces>4446</CharactersWithSpaces>
  <SharedDoc>false</SharedDoc>
  <HLinks>
    <vt:vector size="24" baseType="variant">
      <vt:variant>
        <vt:i4>7798829</vt:i4>
      </vt:variant>
      <vt:variant>
        <vt:i4>15</vt:i4>
      </vt:variant>
      <vt:variant>
        <vt:i4>0</vt:i4>
      </vt:variant>
      <vt:variant>
        <vt:i4>5</vt:i4>
      </vt:variant>
      <vt:variant>
        <vt:lpwstr>http://www.niig.su/</vt:lpwstr>
      </vt:variant>
      <vt:variant>
        <vt:lpwstr/>
      </vt:variant>
      <vt:variant>
        <vt:i4>65630</vt:i4>
      </vt:variant>
      <vt:variant>
        <vt:i4>12</vt:i4>
      </vt:variant>
      <vt:variant>
        <vt:i4>0</vt:i4>
      </vt:variant>
      <vt:variant>
        <vt:i4>5</vt:i4>
      </vt:variant>
      <vt:variant>
        <vt:lpwstr>http://42.rospotrebnadzor.ru/</vt:lpwstr>
      </vt:variant>
      <vt:variant>
        <vt:lpwstr/>
      </vt:variant>
      <vt:variant>
        <vt:i4>5177408</vt:i4>
      </vt:variant>
      <vt:variant>
        <vt:i4>9</vt:i4>
      </vt:variant>
      <vt:variant>
        <vt:i4>0</vt:i4>
      </vt:variant>
      <vt:variant>
        <vt:i4>5</vt:i4>
      </vt:variant>
      <vt:variant>
        <vt:lpwstr>http://www.niig.su/component/banners/click/3</vt:lpwstr>
      </vt:variant>
      <vt:variant>
        <vt:lpwstr/>
      </vt:variant>
      <vt:variant>
        <vt:i4>5177408</vt:i4>
      </vt:variant>
      <vt:variant>
        <vt:i4>0</vt:i4>
      </vt:variant>
      <vt:variant>
        <vt:i4>0</vt:i4>
      </vt:variant>
      <vt:variant>
        <vt:i4>5</vt:i4>
      </vt:variant>
      <vt:variant>
        <vt:lpwstr>http://www.niig.su/component/banners/click/3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ukolova_rv</dc:creator>
  <cp:lastModifiedBy>Work</cp:lastModifiedBy>
  <cp:revision>2</cp:revision>
  <cp:lastPrinted>2021-07-16T11:50:00Z</cp:lastPrinted>
  <dcterms:created xsi:type="dcterms:W3CDTF">2021-09-02T05:27:00Z</dcterms:created>
  <dcterms:modified xsi:type="dcterms:W3CDTF">2021-09-02T05:27:00Z</dcterms:modified>
</cp:coreProperties>
</file>